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A9090" w14:textId="7AA48DA3" w:rsidR="0044007B" w:rsidRPr="00571A65" w:rsidRDefault="0044007B" w:rsidP="002B62C5">
      <w:pPr>
        <w:pStyle w:val="3GPPHeader"/>
        <w:spacing w:after="60"/>
        <w:rPr>
          <w:sz w:val="32"/>
          <w:szCs w:val="32"/>
          <w:lang w:val="en-SE"/>
        </w:rPr>
      </w:pPr>
      <w:bookmarkStart w:id="0" w:name="_Hlk114583513"/>
      <w:bookmarkStart w:id="1" w:name="_Hlk124761912"/>
      <w:bookmarkStart w:id="2" w:name="_Toc60776684"/>
      <w:bookmarkStart w:id="3" w:name="_Toc115428381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r w:rsidRPr="008E4F2F">
        <w:t>3GPP TSG-RAN WG2 #12</w:t>
      </w:r>
      <w:r>
        <w:t>2</w:t>
      </w:r>
      <w:r w:rsidRPr="008E4F2F">
        <w:tab/>
      </w:r>
      <w:r w:rsidR="0008759A" w:rsidRPr="0008759A">
        <w:rPr>
          <w:rFonts w:cs="Arial"/>
          <w:color w:val="312E25"/>
          <w:szCs w:val="24"/>
          <w:lang w:val="en-SE"/>
        </w:rPr>
        <w:t>R2-2305039</w:t>
      </w:r>
    </w:p>
    <w:p w14:paraId="0A989E50" w14:textId="77777777" w:rsidR="0044007B" w:rsidRPr="008E4F2F" w:rsidRDefault="0044007B" w:rsidP="0044007B">
      <w:pPr>
        <w:pStyle w:val="3GPPHeader"/>
      </w:pPr>
      <w:r w:rsidRPr="00D53921">
        <w:t>Incheon, KR</w:t>
      </w:r>
      <w:r w:rsidRPr="008E4F2F">
        <w:t xml:space="preserve">, </w:t>
      </w:r>
      <w:r>
        <w:t>May</w:t>
      </w:r>
      <w:r w:rsidRPr="008E4F2F">
        <w:t xml:space="preserve"> </w:t>
      </w:r>
      <w:r>
        <w:t>22</w:t>
      </w:r>
      <w:r w:rsidRPr="008E4F2F">
        <w:rPr>
          <w:vertAlign w:val="superscript"/>
        </w:rPr>
        <w:t>nd</w:t>
      </w:r>
      <w:r w:rsidRPr="008E4F2F">
        <w:t xml:space="preserve"> –</w:t>
      </w:r>
      <w:r>
        <w:t xml:space="preserve"> 26</w:t>
      </w:r>
      <w:r w:rsidRPr="00B935EF">
        <w:rPr>
          <w:vertAlign w:val="superscript"/>
        </w:rPr>
        <w:t>th</w:t>
      </w:r>
      <w:r>
        <w:t>, 2023</w:t>
      </w:r>
      <w:r w:rsidRPr="00DC07BB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 xml:space="preserve">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0B16" w14:paraId="3075F17F" w14:textId="77777777" w:rsidTr="00764F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6CE88CFF" w14:textId="77777777" w:rsidR="00AB0B16" w:rsidRDefault="00AB0B16" w:rsidP="00764F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B0B16" w14:paraId="1F7AC115" w14:textId="77777777" w:rsidTr="00764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E6D7A" w14:textId="77777777" w:rsidR="00AB0B16" w:rsidRDefault="00AB0B16" w:rsidP="00764F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0B16" w14:paraId="21B0726E" w14:textId="77777777" w:rsidTr="00764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4DFB5A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68FD7276" w14:textId="77777777" w:rsidTr="00764FCE">
        <w:tc>
          <w:tcPr>
            <w:tcW w:w="142" w:type="dxa"/>
            <w:tcBorders>
              <w:left w:val="single" w:sz="4" w:space="0" w:color="auto"/>
            </w:tcBorders>
          </w:tcPr>
          <w:p w14:paraId="0922AB6C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171053" w14:textId="77777777" w:rsidR="00AB0B16" w:rsidRPr="00410371" w:rsidRDefault="00F62DCF" w:rsidP="00764F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B0B16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D9FB93" w14:textId="77777777" w:rsidR="00AB0B16" w:rsidRDefault="00AB0B16" w:rsidP="00764F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94EB73" w14:textId="2110D37C" w:rsidR="00AB0B16" w:rsidRPr="007743E7" w:rsidRDefault="000A2763" w:rsidP="00764FCE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A2763">
              <w:rPr>
                <w:b/>
                <w:bCs/>
                <w:noProof/>
                <w:sz w:val="28"/>
                <w:szCs w:val="28"/>
              </w:rPr>
              <w:t>3968</w:t>
            </w:r>
          </w:p>
        </w:tc>
        <w:tc>
          <w:tcPr>
            <w:tcW w:w="709" w:type="dxa"/>
          </w:tcPr>
          <w:p w14:paraId="1E198BB2" w14:textId="77777777" w:rsidR="00AB0B16" w:rsidRDefault="00AB0B16" w:rsidP="00764F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10FB3D" w14:textId="484E4824" w:rsidR="00AB0B16" w:rsidRPr="00410371" w:rsidRDefault="007B5404" w:rsidP="00764F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07832942" w14:textId="77777777" w:rsidR="00AB0B16" w:rsidRDefault="00AB0B16" w:rsidP="00764F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D27123" w14:textId="79209EE9" w:rsidR="00AB0B16" w:rsidRPr="00410371" w:rsidRDefault="00F62DCF" w:rsidP="00764F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B0B16">
              <w:rPr>
                <w:b/>
                <w:noProof/>
                <w:sz w:val="28"/>
              </w:rPr>
              <w:t>17.</w:t>
            </w:r>
            <w:r w:rsidR="00601344">
              <w:rPr>
                <w:b/>
                <w:noProof/>
                <w:sz w:val="28"/>
              </w:rPr>
              <w:t>4</w:t>
            </w:r>
            <w:r w:rsidR="00AB0B1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4B3358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18DF8CAF" w14:textId="77777777" w:rsidTr="00764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1CFB3F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49861840" w14:textId="77777777" w:rsidTr="00764F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24E586" w14:textId="77777777" w:rsidR="00AB0B16" w:rsidRPr="00F25D98" w:rsidRDefault="00AB0B16" w:rsidP="00764F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B0B16" w14:paraId="69F55DE7" w14:textId="77777777" w:rsidTr="00764FCE">
        <w:tc>
          <w:tcPr>
            <w:tcW w:w="9641" w:type="dxa"/>
            <w:gridSpan w:val="9"/>
          </w:tcPr>
          <w:p w14:paraId="385D2F89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205D89" w14:textId="77777777" w:rsidR="00AB0B16" w:rsidRDefault="00AB0B16" w:rsidP="00AB0B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0B16" w14:paraId="028B82C5" w14:textId="77777777" w:rsidTr="00764FCE">
        <w:tc>
          <w:tcPr>
            <w:tcW w:w="2835" w:type="dxa"/>
          </w:tcPr>
          <w:p w14:paraId="45B0F27D" w14:textId="77777777" w:rsidR="00AB0B16" w:rsidRDefault="00AB0B16" w:rsidP="00764F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537536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C45D41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3A48C6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06BCAE" w14:textId="2CACC344" w:rsidR="00AB0B16" w:rsidRDefault="007D595A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813681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14BDCB" w14:textId="7ACBE210" w:rsidR="00AB0B16" w:rsidRDefault="007D595A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C1E0CC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D9D9F6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246F39" w14:textId="77777777" w:rsidR="00AB0B16" w:rsidRDefault="00AB0B16" w:rsidP="00AB0B1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0B16" w14:paraId="548FFE17" w14:textId="77777777" w:rsidTr="00764FCE">
        <w:tc>
          <w:tcPr>
            <w:tcW w:w="9640" w:type="dxa"/>
            <w:gridSpan w:val="11"/>
          </w:tcPr>
          <w:p w14:paraId="39CBA544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41356436" w14:textId="77777777" w:rsidTr="00764F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1390C6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5BC4C" w14:textId="4B203506" w:rsidR="00AB0B16" w:rsidRDefault="006C0044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RRC for 71 GHz</w:t>
            </w:r>
            <w:r w:rsidR="00230F36">
              <w:t xml:space="preserve"> on channel occupancy duration</w:t>
            </w:r>
          </w:p>
        </w:tc>
      </w:tr>
      <w:tr w:rsidR="00AB0B16" w14:paraId="363C0E12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385232BA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CB82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2330D7B7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38F4AC32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7EC3F9" w14:textId="5A4425D2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B0B16" w14:paraId="4A57C18D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23D03A0F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501C3B" w14:textId="77777777" w:rsidR="00AB0B16" w:rsidRDefault="00F62DCF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B0B16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AB0B16" w14:paraId="532952F1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23A907F4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A2EB4B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5F3B6807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735FD851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FA836D" w14:textId="78F9DBEC" w:rsidR="00AB0B16" w:rsidRDefault="00116935" w:rsidP="00764FCE">
            <w:pPr>
              <w:pStyle w:val="CRCoverPage"/>
              <w:spacing w:after="0"/>
              <w:ind w:left="100"/>
              <w:rPr>
                <w:noProof/>
              </w:rPr>
            </w:pPr>
            <w:r w:rsidRPr="002F2EE9">
              <w:rPr>
                <w:color w:val="000000"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2B90CAEF" w14:textId="77777777" w:rsidR="00AB0B16" w:rsidRDefault="00AB0B16" w:rsidP="00764F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C60099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11DC41" w14:textId="6ED9B495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E3C3B">
              <w:t>3</w:t>
            </w:r>
            <w:r>
              <w:t>-</w:t>
            </w:r>
            <w:r w:rsidR="009E3C3B">
              <w:t>0</w:t>
            </w:r>
            <w:r w:rsidR="00167D40">
              <w:t>5</w:t>
            </w:r>
            <w:r>
              <w:t>-</w:t>
            </w:r>
            <w:r w:rsidR="00167D40">
              <w:t>22</w:t>
            </w:r>
          </w:p>
        </w:tc>
      </w:tr>
      <w:tr w:rsidR="00AB0B16" w14:paraId="09ECAC54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0512BA27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C19F9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FD3AF3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CB5FC9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265DE2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469F8F06" w14:textId="77777777" w:rsidTr="00764F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9BC47E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CDF589" w14:textId="50821174" w:rsidR="00AB0B16" w:rsidRDefault="00F62DCF" w:rsidP="00764F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>DOCPROPERTY  Cat  \* MERGEFORMAT</w:instrText>
            </w:r>
            <w:r>
              <w:fldChar w:fldCharType="separate"/>
            </w:r>
            <w:r w:rsidR="0073364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51417E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4A4582" w14:textId="77777777" w:rsidR="00AB0B16" w:rsidRDefault="00AB0B16" w:rsidP="00764F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5951AF" w14:textId="77777777" w:rsidR="00AB0B16" w:rsidRDefault="00F62DCF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B0B1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B0B16" w14:paraId="394785C4" w14:textId="77777777" w:rsidTr="00764F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3EBAF5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974AC7" w14:textId="77777777" w:rsidR="00AB0B16" w:rsidRDefault="00AB0B16" w:rsidP="00764F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1CA536" w14:textId="77777777" w:rsidR="00AB0B16" w:rsidRDefault="00AB0B16" w:rsidP="00764F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FAD844" w14:textId="77777777" w:rsidR="00AB0B16" w:rsidRPr="007C2097" w:rsidRDefault="00AB0B16" w:rsidP="00764F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0B16" w14:paraId="7CF1D908" w14:textId="77777777" w:rsidTr="00764FCE">
        <w:tc>
          <w:tcPr>
            <w:tcW w:w="1843" w:type="dxa"/>
          </w:tcPr>
          <w:p w14:paraId="07E37A9C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E3744F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2098BE34" w14:textId="77777777" w:rsidTr="00764F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1FFC0B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4A395F" w14:textId="17BE45EF" w:rsidR="00205492" w:rsidRPr="00EF705E" w:rsidRDefault="00205492" w:rsidP="00205492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Changes for </w:t>
            </w:r>
            <w:r w:rsidR="00EF705E">
              <w:rPr>
                <w:rFonts w:ascii="Arial" w:hAnsi="Arial" w:cs="Arial"/>
              </w:rPr>
              <w:t xml:space="preserve">RAN1 LS </w:t>
            </w:r>
            <w:r w:rsidR="00EF705E" w:rsidRPr="00EF705E">
              <w:rPr>
                <w:rFonts w:ascii="Arial" w:eastAsia="Batang" w:hAnsi="Arial" w:cs="Arial"/>
                <w:szCs w:val="18"/>
              </w:rPr>
              <w:t>R1-</w:t>
            </w:r>
            <w:r w:rsidR="00EF705E" w:rsidRPr="00EF705E">
              <w:rPr>
                <w:sz w:val="14"/>
                <w:szCs w:val="14"/>
              </w:rPr>
              <w:t xml:space="preserve"> </w:t>
            </w:r>
            <w:r w:rsidR="00EF705E" w:rsidRPr="00EF705E">
              <w:rPr>
                <w:rFonts w:ascii="Arial" w:eastAsia="Batang" w:hAnsi="Arial" w:cs="Arial"/>
                <w:szCs w:val="18"/>
              </w:rPr>
              <w:t>2302185</w:t>
            </w:r>
          </w:p>
          <w:p w14:paraId="798DAB53" w14:textId="4DD1E658" w:rsidR="00EF705E" w:rsidRPr="003E78D4" w:rsidRDefault="00EF705E" w:rsidP="00EF705E">
            <w:pPr>
              <w:rPr>
                <w:rFonts w:ascii="Arial" w:hAnsi="Arial" w:cs="Arial"/>
              </w:rPr>
            </w:pPr>
            <w:r w:rsidRPr="003E78D4">
              <w:rPr>
                <w:rFonts w:ascii="Arial" w:hAnsi="Arial" w:cs="Arial"/>
              </w:rPr>
              <w:t xml:space="preserve">In this LS, RAN1 has </w:t>
            </w:r>
            <w:r w:rsidR="00581A95">
              <w:rPr>
                <w:rFonts w:ascii="Arial" w:hAnsi="Arial" w:cs="Arial"/>
              </w:rPr>
              <w:t>informs RAN2 about the</w:t>
            </w:r>
            <w:r w:rsidRPr="003E78D4">
              <w:rPr>
                <w:rFonts w:ascii="Arial" w:hAnsi="Arial" w:cs="Arial"/>
              </w:rPr>
              <w:t xml:space="preserve"> below agreements</w:t>
            </w:r>
          </w:p>
          <w:tbl>
            <w:tblPr>
              <w:tblpPr w:leftFromText="180" w:rightFromText="180" w:vertAnchor="text" w:horzAnchor="margin" w:tblpXSpec="center" w:tblpY="398"/>
              <w:tblOverlap w:val="never"/>
              <w:tblW w:w="62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81"/>
            </w:tblGrid>
            <w:tr w:rsidR="00EF705E" w:rsidRPr="003E78D4" w14:paraId="053AD5C6" w14:textId="77777777" w:rsidTr="00EF705E">
              <w:trPr>
                <w:trHeight w:val="1171"/>
              </w:trPr>
              <w:tc>
                <w:tcPr>
                  <w:tcW w:w="6281" w:type="dxa"/>
                  <w:shd w:val="clear" w:color="auto" w:fill="auto"/>
                </w:tcPr>
                <w:p w14:paraId="04CC9274" w14:textId="77777777" w:rsidR="00EF705E" w:rsidRPr="003E78D4" w:rsidRDefault="00EF705E" w:rsidP="00EF705E">
                  <w:pPr>
                    <w:rPr>
                      <w:rFonts w:ascii="Arial" w:hAnsi="Arial" w:cs="Arial"/>
                      <w:lang w:eastAsia="x-none"/>
                    </w:rPr>
                  </w:pPr>
                  <w:r w:rsidRPr="003E78D4">
                    <w:rPr>
                      <w:rFonts w:ascii="Arial" w:hAnsi="Arial" w:cs="Arial"/>
                      <w:highlight w:val="green"/>
                      <w:lang w:eastAsia="x-none"/>
                    </w:rPr>
                    <w:t>Agreement</w:t>
                  </w:r>
                </w:p>
                <w:p w14:paraId="371B0D56" w14:textId="4C29E4C2" w:rsidR="00EF705E" w:rsidRPr="003E78D4" w:rsidRDefault="00EF705E" w:rsidP="00EF705E">
                  <w:pPr>
                    <w:rPr>
                      <w:rFonts w:ascii="Arial" w:hAnsi="Arial" w:cs="Arial"/>
                    </w:rPr>
                  </w:pPr>
                  <w:r w:rsidRPr="003E78D4">
                    <w:rPr>
                      <w:rFonts w:ascii="Arial" w:hAnsi="Arial" w:cs="Arial"/>
                    </w:rPr>
                    <w:t xml:space="preserve">The values 120/480/960 kHz can be configured as reference subcarrier spacing in CO-DurationsPerCell-r17, and the values 15/30/60 kHz cannot be configured as reference subcarrier spacing in CO-DurationsPerCell-r17. </w:t>
                  </w:r>
                </w:p>
                <w:p w14:paraId="33F626CA" w14:textId="5121E62F" w:rsidR="00EF705E" w:rsidRPr="00366763" w:rsidRDefault="00EF705E" w:rsidP="00366763">
                  <w:pPr>
                    <w:pStyle w:val="ListParagraph"/>
                    <w:numPr>
                      <w:ilvl w:val="1"/>
                      <w:numId w:val="45"/>
                    </w:numPr>
                    <w:overflowPunct/>
                    <w:autoSpaceDE/>
                    <w:autoSpaceDN/>
                    <w:adjustRightInd/>
                    <w:spacing w:after="160" w:line="256" w:lineRule="auto"/>
                    <w:textAlignment w:val="auto"/>
                    <w:rPr>
                      <w:rFonts w:ascii="Arial" w:eastAsia="DengXian" w:hAnsi="Arial" w:cs="Arial"/>
                      <w:lang w:eastAsia="zh-CN"/>
                    </w:rPr>
                  </w:pPr>
                  <w:r w:rsidRPr="003E78D4">
                    <w:rPr>
                      <w:rFonts w:ascii="Arial" w:hAnsi="Arial" w:cs="Arial"/>
                    </w:rPr>
                    <w:t xml:space="preserve">Send an LS to RAN2 informative of the clarification </w:t>
                  </w:r>
                </w:p>
              </w:tc>
            </w:tr>
          </w:tbl>
          <w:p w14:paraId="171520D1" w14:textId="6236116B" w:rsidR="00291E54" w:rsidRPr="00917178" w:rsidRDefault="00012960" w:rsidP="00141D49">
            <w:pPr>
              <w:spacing w:before="180" w:afterLines="100" w:after="240"/>
              <w:jc w:val="both"/>
            </w:pPr>
            <w:r w:rsidRPr="003E78D4">
              <w:rPr>
                <w:rFonts w:ascii="Arial" w:hAnsi="Arial" w:cs="Arial"/>
                <w:color w:val="000000"/>
              </w:rPr>
              <w:t xml:space="preserve"> </w:t>
            </w:r>
            <w:r w:rsidR="00EF705E" w:rsidRPr="003E78D4">
              <w:rPr>
                <w:rFonts w:ascii="Arial" w:hAnsi="Arial" w:cs="Arial"/>
                <w:color w:val="000000"/>
              </w:rPr>
              <w:t xml:space="preserve">Corresponding update to the field description of </w:t>
            </w:r>
            <w:r w:rsidR="00EF705E" w:rsidRPr="003E78D4">
              <w:rPr>
                <w:rFonts w:ascii="Arial" w:hAnsi="Arial" w:cs="Arial"/>
                <w:i/>
                <w:iCs/>
              </w:rPr>
              <w:t>CO-</w:t>
            </w:r>
            <w:proofErr w:type="spellStart"/>
            <w:r w:rsidR="00EF705E" w:rsidRPr="003E78D4">
              <w:rPr>
                <w:rFonts w:ascii="Arial" w:hAnsi="Arial" w:cs="Arial"/>
                <w:i/>
                <w:iCs/>
              </w:rPr>
              <w:t>DurationsPerCell</w:t>
            </w:r>
            <w:proofErr w:type="spellEnd"/>
            <w:r w:rsidR="00EF705E" w:rsidRPr="003E78D4">
              <w:rPr>
                <w:rFonts w:ascii="Arial" w:hAnsi="Arial" w:cs="Arial"/>
              </w:rPr>
              <w:t xml:space="preserve"> need</w:t>
            </w:r>
            <w:r w:rsidR="00581A95">
              <w:rPr>
                <w:rFonts w:ascii="Arial" w:hAnsi="Arial" w:cs="Arial"/>
              </w:rPr>
              <w:t>s</w:t>
            </w:r>
            <w:r w:rsidR="00EF705E" w:rsidRPr="003E78D4">
              <w:rPr>
                <w:rFonts w:ascii="Arial" w:hAnsi="Arial" w:cs="Arial"/>
              </w:rPr>
              <w:t xml:space="preserve"> to be done</w:t>
            </w:r>
            <w:r w:rsidR="00EF705E">
              <w:t>.</w:t>
            </w:r>
          </w:p>
        </w:tc>
      </w:tr>
      <w:tr w:rsidR="00AB0B16" w14:paraId="25F1A1BB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5A749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F5F8F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085D9834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63FED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D53239" w14:textId="21059623" w:rsidR="006C3C57" w:rsidRPr="006C3C57" w:rsidRDefault="00817184" w:rsidP="006C3C57">
            <w:pPr>
              <w:pStyle w:val="TAL"/>
              <w:numPr>
                <w:ilvl w:val="0"/>
                <w:numId w:val="32"/>
              </w:numPr>
              <w:rPr>
                <w:i/>
                <w:sz w:val="20"/>
                <w:szCs w:val="22"/>
              </w:rPr>
            </w:pPr>
            <w:r w:rsidRPr="006C3C57">
              <w:rPr>
                <w:rFonts w:cs="Arial"/>
                <w:sz w:val="20"/>
                <w:szCs w:val="22"/>
                <w:lang w:val="en-US"/>
              </w:rPr>
              <w:t>Update the field description of</w:t>
            </w:r>
            <w:r w:rsidR="00B43533" w:rsidRPr="006C3C57">
              <w:rPr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6C3C57">
              <w:rPr>
                <w:bCs/>
                <w:i/>
                <w:sz w:val="20"/>
                <w:szCs w:val="24"/>
              </w:rPr>
              <w:t>subcarrierSpacing</w:t>
            </w:r>
            <w:proofErr w:type="spellEnd"/>
            <w:r w:rsidRPr="006C3C57">
              <w:rPr>
                <w:b/>
                <w:i/>
                <w:sz w:val="20"/>
                <w:szCs w:val="24"/>
              </w:rPr>
              <w:t xml:space="preserve"> </w:t>
            </w:r>
            <w:r w:rsidR="00B43533" w:rsidRPr="006C3C57">
              <w:rPr>
                <w:sz w:val="20"/>
                <w:szCs w:val="22"/>
                <w:lang w:val="en-US"/>
              </w:rPr>
              <w:t xml:space="preserve">in </w:t>
            </w:r>
            <w:r w:rsidR="00436AEE" w:rsidRPr="006C3C57">
              <w:rPr>
                <w:i/>
                <w:sz w:val="20"/>
                <w:szCs w:val="22"/>
              </w:rPr>
              <w:t>CO-</w:t>
            </w:r>
            <w:proofErr w:type="spellStart"/>
            <w:r w:rsidR="00436AEE" w:rsidRPr="006C3C57">
              <w:rPr>
                <w:i/>
                <w:sz w:val="20"/>
                <w:szCs w:val="22"/>
              </w:rPr>
              <w:t>DurationsPerCell</w:t>
            </w:r>
            <w:proofErr w:type="spellEnd"/>
            <w:r w:rsidR="006C3C57" w:rsidRPr="0074224E">
              <w:rPr>
                <w:iCs/>
                <w:sz w:val="20"/>
                <w:szCs w:val="22"/>
              </w:rPr>
              <w:t xml:space="preserve">. </w:t>
            </w:r>
            <w:r w:rsidR="006C3C57" w:rsidRPr="006C3C57">
              <w:rPr>
                <w:iCs/>
                <w:sz w:val="20"/>
                <w:szCs w:val="22"/>
              </w:rPr>
              <w:t xml:space="preserve">Similar changes as other fields </w:t>
            </w:r>
            <w:proofErr w:type="spellStart"/>
            <w:r w:rsidR="006C3C57" w:rsidRPr="006C3C57">
              <w:rPr>
                <w:bCs/>
                <w:i/>
                <w:sz w:val="20"/>
                <w:szCs w:val="24"/>
              </w:rPr>
              <w:t>subcarrierSpacing</w:t>
            </w:r>
            <w:proofErr w:type="spellEnd"/>
            <w:r w:rsidR="006C3C57" w:rsidRPr="006C3C57">
              <w:rPr>
                <w:bCs/>
                <w:iCs/>
                <w:sz w:val="20"/>
                <w:szCs w:val="24"/>
              </w:rPr>
              <w:t xml:space="preserve"> in RRC have been adopted</w:t>
            </w:r>
            <w:r w:rsidR="006C3C57">
              <w:rPr>
                <w:bCs/>
                <w:iCs/>
                <w:sz w:val="20"/>
                <w:szCs w:val="24"/>
              </w:rPr>
              <w:t xml:space="preserve">, i.e., below texts are added to the </w:t>
            </w:r>
            <w:r w:rsidR="006C3C57" w:rsidRPr="006C3C57">
              <w:rPr>
                <w:rFonts w:cs="Arial"/>
                <w:sz w:val="20"/>
                <w:szCs w:val="22"/>
                <w:lang w:val="en-US"/>
              </w:rPr>
              <w:t>field description of</w:t>
            </w:r>
            <w:r w:rsidR="006C3C57" w:rsidRPr="006C3C57">
              <w:rPr>
                <w:sz w:val="20"/>
                <w:szCs w:val="22"/>
                <w:lang w:val="en-US"/>
              </w:rPr>
              <w:t xml:space="preserve"> </w:t>
            </w:r>
            <w:proofErr w:type="spellStart"/>
            <w:r w:rsidR="006C3C57" w:rsidRPr="006C3C57">
              <w:rPr>
                <w:bCs/>
                <w:i/>
                <w:sz w:val="20"/>
                <w:szCs w:val="24"/>
              </w:rPr>
              <w:t>subcarrierSpacing</w:t>
            </w:r>
            <w:proofErr w:type="spellEnd"/>
            <w:r w:rsidR="006C3C57" w:rsidRPr="006C3C57">
              <w:rPr>
                <w:b/>
                <w:i/>
                <w:sz w:val="20"/>
                <w:szCs w:val="24"/>
              </w:rPr>
              <w:t xml:space="preserve"> </w:t>
            </w:r>
            <w:r w:rsidR="006C3C57" w:rsidRPr="006C3C57">
              <w:rPr>
                <w:sz w:val="20"/>
                <w:szCs w:val="22"/>
                <w:lang w:val="en-US"/>
              </w:rPr>
              <w:t xml:space="preserve">in </w:t>
            </w:r>
            <w:r w:rsidR="006C3C57" w:rsidRPr="006C3C57">
              <w:rPr>
                <w:i/>
                <w:sz w:val="20"/>
                <w:szCs w:val="22"/>
              </w:rPr>
              <w:t>CO-</w:t>
            </w:r>
            <w:proofErr w:type="spellStart"/>
            <w:r w:rsidR="006C3C57" w:rsidRPr="006C3C57">
              <w:rPr>
                <w:i/>
                <w:sz w:val="20"/>
                <w:szCs w:val="22"/>
              </w:rPr>
              <w:t>DurationsPerCell</w:t>
            </w:r>
            <w:proofErr w:type="spellEnd"/>
          </w:p>
          <w:p w14:paraId="4B55D266" w14:textId="77777777" w:rsidR="006C3C57" w:rsidRPr="006C3C57" w:rsidRDefault="006C3C57" w:rsidP="006C3C57">
            <w:pPr>
              <w:pStyle w:val="TAL"/>
              <w:jc w:val="center"/>
              <w:rPr>
                <w:rFonts w:eastAsia="MS Mincho"/>
                <w:i/>
                <w:iCs/>
                <w:szCs w:val="22"/>
                <w:lang w:eastAsia="sv-SE"/>
              </w:rPr>
            </w:pPr>
            <w:r w:rsidRPr="006C3C57">
              <w:rPr>
                <w:rFonts w:eastAsia="MS Mincho"/>
                <w:i/>
                <w:iCs/>
                <w:szCs w:val="22"/>
                <w:lang w:eastAsia="sv-SE"/>
              </w:rPr>
              <w:t>Only the following values are applicable depending on the used frequency:</w:t>
            </w:r>
          </w:p>
          <w:p w14:paraId="3675670D" w14:textId="43F2DA74" w:rsidR="006C3C57" w:rsidRPr="006C3C57" w:rsidRDefault="006C3C57" w:rsidP="006C3C57">
            <w:pPr>
              <w:pStyle w:val="TAL"/>
              <w:rPr>
                <w:rFonts w:eastAsia="MS Mincho"/>
                <w:i/>
                <w:iCs/>
                <w:szCs w:val="22"/>
                <w:lang w:eastAsia="sv-SE"/>
              </w:rPr>
            </w:pPr>
            <w:r w:rsidRPr="006C3C57">
              <w:rPr>
                <w:rFonts w:eastAsia="MS Mincho"/>
                <w:i/>
                <w:iCs/>
                <w:szCs w:val="22"/>
                <w:lang w:eastAsia="sv-SE"/>
              </w:rPr>
              <w:t xml:space="preserve">             FR1:    15, 30, or 60 kHz</w:t>
            </w:r>
          </w:p>
          <w:p w14:paraId="50FF28F3" w14:textId="5FB83318" w:rsidR="006C3C57" w:rsidRPr="006C3C57" w:rsidRDefault="006C3C57" w:rsidP="006C3C57">
            <w:pPr>
              <w:pStyle w:val="TAL"/>
              <w:rPr>
                <w:rFonts w:eastAsia="MS Mincho"/>
                <w:i/>
                <w:iCs/>
                <w:szCs w:val="22"/>
                <w:lang w:eastAsia="sv-SE"/>
              </w:rPr>
            </w:pPr>
            <w:r w:rsidRPr="006C3C57">
              <w:rPr>
                <w:rFonts w:eastAsia="MS Mincho"/>
                <w:i/>
                <w:iCs/>
                <w:szCs w:val="22"/>
                <w:lang w:eastAsia="sv-SE"/>
              </w:rPr>
              <w:t xml:space="preserve">             FR2-2:  120, 480, or 960 kHz</w:t>
            </w:r>
          </w:p>
          <w:p w14:paraId="6DEE5C94" w14:textId="77777777" w:rsidR="006C3C57" w:rsidRDefault="006C3C57" w:rsidP="006C3C57">
            <w:pPr>
              <w:pStyle w:val="TAL"/>
              <w:ind w:left="460"/>
              <w:rPr>
                <w:bCs/>
                <w:iCs/>
                <w:sz w:val="20"/>
                <w:szCs w:val="24"/>
              </w:rPr>
            </w:pPr>
          </w:p>
          <w:p w14:paraId="30B5A545" w14:textId="0CC2681B" w:rsidR="00B43533" w:rsidRPr="006C3C57" w:rsidRDefault="006C3C57" w:rsidP="006C3C57">
            <w:pPr>
              <w:pStyle w:val="TAL"/>
              <w:ind w:left="460"/>
              <w:rPr>
                <w:i/>
                <w:sz w:val="20"/>
                <w:szCs w:val="22"/>
              </w:rPr>
            </w:pPr>
            <w:r w:rsidRPr="006C3C57">
              <w:rPr>
                <w:bCs/>
                <w:iCs/>
                <w:sz w:val="20"/>
                <w:szCs w:val="24"/>
              </w:rPr>
              <w:t>However, values</w:t>
            </w:r>
            <w:r>
              <w:rPr>
                <w:bCs/>
                <w:iCs/>
                <w:sz w:val="20"/>
                <w:szCs w:val="24"/>
              </w:rPr>
              <w:t xml:space="preserve"> for FR2-1 are not included due to that there is no unlicensed operation in FR2-1 for the moment.</w:t>
            </w:r>
          </w:p>
          <w:p w14:paraId="2C89E0E6" w14:textId="77777777" w:rsidR="00A71CFD" w:rsidRDefault="00A71CFD" w:rsidP="00A71CFD">
            <w:pPr>
              <w:pStyle w:val="CRCoverPage"/>
              <w:spacing w:after="0"/>
              <w:ind w:left="820"/>
            </w:pPr>
          </w:p>
          <w:p w14:paraId="5F91C517" w14:textId="77777777" w:rsidR="000E2D3A" w:rsidRDefault="000E2D3A" w:rsidP="00764FC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2FBAA155" w14:textId="528F53E1" w:rsidR="00AB0B16" w:rsidRDefault="00AB0B16" w:rsidP="00764FC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25CBFC1E" w14:textId="1E17B80E" w:rsidR="00AB0B16" w:rsidRDefault="00AB0B16" w:rsidP="00764FCE">
            <w:pPr>
              <w:pStyle w:val="CRCoverPage"/>
              <w:spacing w:after="0"/>
              <w:ind w:left="100"/>
            </w:pPr>
            <w:r>
              <w:rPr>
                <w:noProof/>
                <w:lang w:val="en-US" w:eastAsia="zh-CN"/>
              </w:rPr>
              <w:lastRenderedPageBreak/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SA, (NG)</w:t>
            </w:r>
            <w:r w:rsidRPr="00EC3596">
              <w:t>EN-DC, NE-DC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NR-DC</w:t>
            </w:r>
            <w:r>
              <w:t xml:space="preserve"> </w:t>
            </w:r>
          </w:p>
          <w:p w14:paraId="7CE934CD" w14:textId="77777777" w:rsidR="00AA2569" w:rsidRDefault="00AA2569" w:rsidP="00764FC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1D93D441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4B4294C9" w14:textId="1DB32227" w:rsidR="00AB0B16" w:rsidRDefault="00AB0B16" w:rsidP="00764FC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7C31E378" w14:textId="56F16E9B" w:rsidR="001102EC" w:rsidRPr="00D14518" w:rsidRDefault="00C76AE1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Group common PDCCH</w:t>
            </w:r>
          </w:p>
          <w:p w14:paraId="5452AE52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F66EB0" w14:textId="16245002" w:rsidR="00AB0B16" w:rsidRDefault="00AB0B16" w:rsidP="00764FC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0A1E147A" w14:textId="0D2B0692" w:rsidR="00140A6A" w:rsidRDefault="00402154" w:rsidP="00764FCE">
            <w:pPr>
              <w:pStyle w:val="CRCoverPage"/>
              <w:spacing w:after="0"/>
              <w:ind w:left="100"/>
              <w:rPr>
                <w:i/>
              </w:rPr>
            </w:pPr>
            <w:r>
              <w:rPr>
                <w:noProof/>
              </w:rPr>
              <w:t xml:space="preserve">if the network implements the change according to the CR and the UE </w:t>
            </w:r>
            <w:r w:rsidR="00581A95">
              <w:rPr>
                <w:noProof/>
              </w:rPr>
              <w:t xml:space="preserve">does </w:t>
            </w:r>
            <w:r>
              <w:rPr>
                <w:noProof/>
              </w:rPr>
              <w:t xml:space="preserve">not, </w:t>
            </w:r>
            <w:r w:rsidR="00366763">
              <w:rPr>
                <w:noProof/>
              </w:rPr>
              <w:t>there is no inter-operability issue</w:t>
            </w:r>
            <w:r w:rsidR="00EB2A85">
              <w:rPr>
                <w:noProof/>
              </w:rPr>
              <w:t xml:space="preserve"> since the network will not configure the invalid </w:t>
            </w:r>
            <w:proofErr w:type="spellStart"/>
            <w:r w:rsidR="00EB2A85" w:rsidRPr="003E78D4">
              <w:rPr>
                <w:bCs/>
                <w:i/>
                <w:szCs w:val="24"/>
              </w:rPr>
              <w:t>subcarrierSpacing</w:t>
            </w:r>
            <w:proofErr w:type="spellEnd"/>
            <w:r w:rsidR="00EB2A85">
              <w:rPr>
                <w:bCs/>
                <w:iCs/>
                <w:szCs w:val="24"/>
              </w:rPr>
              <w:t xml:space="preserve"> values</w:t>
            </w:r>
            <w:r w:rsidR="00366763">
              <w:rPr>
                <w:i/>
              </w:rPr>
              <w:t>.</w:t>
            </w:r>
          </w:p>
          <w:p w14:paraId="3C8F40B2" w14:textId="5AC18D87" w:rsidR="00402154" w:rsidRDefault="00402154" w:rsidP="00764FCE">
            <w:pPr>
              <w:pStyle w:val="CRCoverPage"/>
              <w:spacing w:after="0"/>
              <w:ind w:left="100"/>
              <w:rPr>
                <w:i/>
              </w:rPr>
            </w:pPr>
            <w:r w:rsidRPr="00D14518">
              <w:rPr>
                <w:noProof/>
              </w:rPr>
              <w:t xml:space="preserve">If the UE implements the </w:t>
            </w:r>
            <w:r>
              <w:rPr>
                <w:noProof/>
              </w:rPr>
              <w:t>change</w:t>
            </w:r>
            <w:r w:rsidRPr="00D14518">
              <w:rPr>
                <w:noProof/>
              </w:rPr>
              <w:t xml:space="preserve"> according to the CR and the network is not</w:t>
            </w:r>
            <w:r>
              <w:rPr>
                <w:noProof/>
              </w:rPr>
              <w:t xml:space="preserve">, </w:t>
            </w:r>
            <w:r w:rsidR="00EB2A85">
              <w:rPr>
                <w:noProof/>
              </w:rPr>
              <w:t xml:space="preserve">there will be inter-operability issues since </w:t>
            </w:r>
            <w:r>
              <w:rPr>
                <w:noProof/>
              </w:rPr>
              <w:t xml:space="preserve">the </w:t>
            </w:r>
            <w:r w:rsidR="00366763">
              <w:rPr>
                <w:noProof/>
              </w:rPr>
              <w:t xml:space="preserve">network may configure a </w:t>
            </w:r>
            <w:proofErr w:type="spellStart"/>
            <w:r w:rsidR="00EB2A85" w:rsidRPr="003E78D4">
              <w:rPr>
                <w:bCs/>
                <w:i/>
                <w:szCs w:val="24"/>
              </w:rPr>
              <w:t>subcarrierSpacing</w:t>
            </w:r>
            <w:proofErr w:type="spellEnd"/>
            <w:r w:rsidR="00EB2A85">
              <w:rPr>
                <w:bCs/>
                <w:iCs/>
                <w:szCs w:val="24"/>
              </w:rPr>
              <w:t xml:space="preserve"> </w:t>
            </w:r>
            <w:r w:rsidR="00EB2A85">
              <w:rPr>
                <w:noProof/>
              </w:rPr>
              <w:t xml:space="preserve">value in </w:t>
            </w:r>
            <w:r w:rsidR="00EB2A85" w:rsidRPr="00EB2A85">
              <w:rPr>
                <w:rFonts w:cs="Arial"/>
                <w:i/>
                <w:iCs/>
              </w:rPr>
              <w:t>CO-DurationsPerCell-r17</w:t>
            </w:r>
            <w:r w:rsidR="00EB2A85">
              <w:rPr>
                <w:rFonts w:cs="Arial"/>
              </w:rPr>
              <w:t xml:space="preserve"> </w:t>
            </w:r>
            <w:r w:rsidR="00366763">
              <w:rPr>
                <w:noProof/>
              </w:rPr>
              <w:t>which the UE doesn’t support</w:t>
            </w:r>
            <w:r w:rsidR="00CD4CEE">
              <w:rPr>
                <w:noProof/>
              </w:rPr>
              <w:t>.</w:t>
            </w:r>
          </w:p>
          <w:p w14:paraId="10222121" w14:textId="5B58D03A" w:rsidR="000E2D3A" w:rsidRDefault="000E2D3A" w:rsidP="00141D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0B16" w14:paraId="5F2C7425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4B2A0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654C4A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6EB0C0B4" w14:textId="77777777" w:rsidTr="00764F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70914C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2F2FE" w14:textId="1ABBF1E3" w:rsidR="00B012E8" w:rsidRDefault="00703246" w:rsidP="00141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="00141D49">
              <w:rPr>
                <w:noProof/>
              </w:rPr>
              <w:t>the</w:t>
            </w:r>
            <w:r>
              <w:rPr>
                <w:noProof/>
              </w:rPr>
              <w:t xml:space="preserve"> change is not approved,</w:t>
            </w:r>
            <w:r w:rsidR="00F325C2">
              <w:rPr>
                <w:noProof/>
              </w:rPr>
              <w:t xml:space="preserve"> the network may configure invalid </w:t>
            </w:r>
            <w:proofErr w:type="spellStart"/>
            <w:r w:rsidR="00F325C2" w:rsidRPr="003E78D4">
              <w:rPr>
                <w:bCs/>
                <w:i/>
                <w:szCs w:val="24"/>
              </w:rPr>
              <w:t>subcarrierSpacing</w:t>
            </w:r>
            <w:proofErr w:type="spellEnd"/>
            <w:r w:rsidR="00F325C2">
              <w:rPr>
                <w:bCs/>
                <w:i/>
                <w:szCs w:val="24"/>
              </w:rPr>
              <w:t xml:space="preserve"> </w:t>
            </w:r>
            <w:r w:rsidR="00F325C2" w:rsidRPr="00F325C2">
              <w:rPr>
                <w:bCs/>
                <w:iCs/>
                <w:szCs w:val="24"/>
              </w:rPr>
              <w:t>values</w:t>
            </w:r>
            <w:r w:rsidR="00F325C2">
              <w:rPr>
                <w:noProof/>
              </w:rPr>
              <w:t xml:space="preserve"> in </w:t>
            </w:r>
            <w:r w:rsidR="00F325C2" w:rsidRPr="00EB2A85">
              <w:rPr>
                <w:rFonts w:cs="Arial"/>
                <w:i/>
                <w:iCs/>
              </w:rPr>
              <w:t>CO-DurationsPerCell-r17</w:t>
            </w:r>
            <w:r w:rsidR="00F325C2">
              <w:rPr>
                <w:rFonts w:cs="Arial"/>
                <w:i/>
                <w:iCs/>
              </w:rPr>
              <w:t xml:space="preserve"> </w:t>
            </w:r>
            <w:r w:rsidR="00F325C2">
              <w:rPr>
                <w:rFonts w:cs="Arial"/>
              </w:rPr>
              <w:t>to UE.</w:t>
            </w:r>
          </w:p>
        </w:tc>
      </w:tr>
      <w:tr w:rsidR="00AB0B16" w14:paraId="7F0CC384" w14:textId="77777777" w:rsidTr="00764FCE">
        <w:tc>
          <w:tcPr>
            <w:tcW w:w="2694" w:type="dxa"/>
            <w:gridSpan w:val="2"/>
          </w:tcPr>
          <w:p w14:paraId="0DDDAFB5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AA5F0A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77259E4F" w14:textId="77777777" w:rsidTr="00764F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B5AAB2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23F5C" w14:textId="0B553AF5" w:rsidR="00AB0B16" w:rsidRDefault="006233EB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6"/>
              </w:rPr>
              <w:t>6.3.2</w:t>
            </w:r>
          </w:p>
        </w:tc>
      </w:tr>
      <w:tr w:rsidR="00AB0B16" w14:paraId="6AB9A3F1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7407F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B23575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4555CD5A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3379A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091418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54AE04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A4AC5C" w14:textId="77777777" w:rsidR="00AB0B16" w:rsidRDefault="00AB0B16" w:rsidP="00764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754E9E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0B16" w14:paraId="54791275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3DA41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899F3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6CACE" w14:textId="49966520" w:rsidR="00AB0B16" w:rsidRDefault="00070415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5F1E45" w14:textId="77777777" w:rsidR="00AB0B16" w:rsidRDefault="00AB0B16" w:rsidP="00764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192A51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6" w14:paraId="7AEC9984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5F2B6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FD12A7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13EAC" w14:textId="29B26779" w:rsidR="00AB0B16" w:rsidRDefault="00070415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E3A8E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692CE8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6" w14:paraId="64E0D2A5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A69F7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0233D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4B452" w14:textId="3C38678C" w:rsidR="00AB0B16" w:rsidRDefault="00070415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66B3D7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0DF0EF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6" w14:paraId="4A9ECB39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DEB45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377C0C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465E9C36" w14:textId="77777777" w:rsidTr="00764F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E73514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C2544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0B16" w:rsidRPr="008863B9" w14:paraId="7C13D5B8" w14:textId="77777777" w:rsidTr="00764F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9B9CC8" w14:textId="77777777" w:rsidR="00AB0B16" w:rsidRPr="008863B9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DA8458" w14:textId="77777777" w:rsidR="00AB0B16" w:rsidRPr="008863B9" w:rsidRDefault="00AB0B16" w:rsidP="00764F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0B16" w14:paraId="61FF2C08" w14:textId="77777777" w:rsidTr="00764F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AE510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F98B4" w14:textId="77777777" w:rsidR="006A7498" w:rsidRDefault="003A3A74" w:rsidP="00B434B8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noProof/>
              </w:rPr>
              <w:t xml:space="preserve">Revision 0: basic changes captured in the CR </w:t>
            </w:r>
            <w:r w:rsidR="00520E37">
              <w:rPr>
                <w:lang w:eastAsia="ja-JP"/>
              </w:rPr>
              <w:t>R2-2302842</w:t>
            </w:r>
          </w:p>
          <w:p w14:paraId="77325BF8" w14:textId="39EA411E" w:rsidR="002446A0" w:rsidRPr="00F37652" w:rsidRDefault="002446A0" w:rsidP="00B434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Revision 1: wording change: “</w:t>
            </w:r>
            <w:r w:rsidRPr="00F10B4F">
              <w:rPr>
                <w:rFonts w:eastAsia="MS Mincho"/>
                <w:szCs w:val="22"/>
                <w:lang w:eastAsia="sv-SE"/>
              </w:rPr>
              <w:t>the used frequency</w:t>
            </w:r>
            <w:r>
              <w:rPr>
                <w:rFonts w:eastAsia="MS Mincho"/>
                <w:szCs w:val="22"/>
                <w:lang w:eastAsia="sv-SE"/>
              </w:rPr>
              <w:t>” is changed to “the used frequency range”</w:t>
            </w:r>
          </w:p>
        </w:tc>
      </w:tr>
    </w:tbl>
    <w:p w14:paraId="15492153" w14:textId="77777777" w:rsidR="00AB0B16" w:rsidRDefault="00AB0B16" w:rsidP="00AB0B16">
      <w:pPr>
        <w:pStyle w:val="CRCoverPage"/>
        <w:spacing w:after="0"/>
        <w:rPr>
          <w:noProof/>
          <w:sz w:val="8"/>
          <w:szCs w:val="8"/>
        </w:rPr>
      </w:pPr>
    </w:p>
    <w:p w14:paraId="31902EA4" w14:textId="77777777" w:rsidR="00AB0B16" w:rsidRDefault="00AB0B16" w:rsidP="00AB0B16">
      <w:pPr>
        <w:rPr>
          <w:noProof/>
        </w:rPr>
        <w:sectPr w:rsidR="00AB0B1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9D4CD" w14:textId="77777777" w:rsidR="00C03121" w:rsidRDefault="00C03121" w:rsidP="00C03121">
      <w:pPr>
        <w:pStyle w:val="CRCoverPage"/>
        <w:spacing w:after="0"/>
        <w:rPr>
          <w:sz w:val="8"/>
          <w:szCs w:val="8"/>
        </w:rPr>
      </w:pPr>
    </w:p>
    <w:p w14:paraId="6CA58BAB" w14:textId="036EAEE3" w:rsidR="00C03121" w:rsidRPr="00362CDC" w:rsidRDefault="00A40BA7" w:rsidP="00C03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Start of</w:t>
      </w:r>
      <w:r w:rsidR="00362CDC">
        <w:rPr>
          <w:rFonts w:ascii="DengXian" w:eastAsia="DengXian" w:hAnsi="DengXian"/>
          <w:i/>
          <w:iCs/>
          <w:lang w:eastAsia="zh-CN"/>
        </w:rPr>
        <w:t xml:space="preserve"> change</w:t>
      </w:r>
    </w:p>
    <w:p w14:paraId="36E7A2E2" w14:textId="77777777" w:rsidR="005D04EE" w:rsidRDefault="005D04EE" w:rsidP="00394471">
      <w:pPr>
        <w:pStyle w:val="Heading3"/>
      </w:pPr>
      <w:bookmarkStart w:id="17" w:name="_Toc60776867"/>
      <w:bookmarkStart w:id="18" w:name="_Toc115428591"/>
      <w:bookmarkEnd w:id="2"/>
      <w:bookmarkEnd w:id="3"/>
    </w:p>
    <w:p w14:paraId="4BE57932" w14:textId="2C0E19CE" w:rsidR="00394471" w:rsidRDefault="00394471" w:rsidP="00394471">
      <w:pPr>
        <w:pStyle w:val="Heading1"/>
      </w:pPr>
      <w:bookmarkStart w:id="19" w:name="_Toc60777073"/>
      <w:bookmarkStart w:id="20" w:name="_Toc115428853"/>
      <w:bookmarkEnd w:id="17"/>
      <w:bookmarkEnd w:id="18"/>
      <w:r w:rsidRPr="00B55E3E">
        <w:t>6</w:t>
      </w:r>
      <w:r w:rsidRPr="00B55E3E">
        <w:tab/>
        <w:t>Protocol data units, formats and parameters (ASN.1)</w:t>
      </w:r>
      <w:bookmarkEnd w:id="19"/>
      <w:bookmarkEnd w:id="20"/>
    </w:p>
    <w:p w14:paraId="68294E28" w14:textId="77777777" w:rsidR="00394471" w:rsidRPr="00B55E3E" w:rsidRDefault="00394471" w:rsidP="00394471">
      <w:pPr>
        <w:pStyle w:val="Heading2"/>
      </w:pPr>
      <w:bookmarkStart w:id="21" w:name="_Toc60777137"/>
      <w:bookmarkStart w:id="22" w:name="_Toc115428922"/>
      <w:r w:rsidRPr="00B55E3E">
        <w:t>6.3</w:t>
      </w:r>
      <w:r w:rsidRPr="00B55E3E">
        <w:tab/>
        <w:t>RRC information elements</w:t>
      </w:r>
      <w:bookmarkEnd w:id="21"/>
      <w:bookmarkEnd w:id="22"/>
    </w:p>
    <w:p w14:paraId="330B154B" w14:textId="0A670153" w:rsidR="00394471" w:rsidRDefault="00394471" w:rsidP="00394471">
      <w:pPr>
        <w:pStyle w:val="Heading3"/>
      </w:pPr>
      <w:bookmarkStart w:id="23" w:name="_Toc60777158"/>
      <w:bookmarkStart w:id="24" w:name="_Toc115428949"/>
      <w:bookmarkStart w:id="25" w:name="_Hlk54206873"/>
      <w:r w:rsidRPr="00B55E3E">
        <w:t>6.3.2</w:t>
      </w:r>
      <w:r w:rsidRPr="00B55E3E">
        <w:tab/>
        <w:t>Radio resource control information elements</w:t>
      </w:r>
      <w:bookmarkEnd w:id="23"/>
      <w:bookmarkEnd w:id="24"/>
    </w:p>
    <w:p w14:paraId="627BCCBA" w14:textId="6B43C63E" w:rsidR="00230127" w:rsidRDefault="00230127" w:rsidP="00230127">
      <w:pPr>
        <w:rPr>
          <w:b/>
          <w:bCs/>
          <w:color w:val="0070C0"/>
          <w:sz w:val="24"/>
          <w:szCs w:val="24"/>
        </w:rPr>
      </w:pPr>
      <w:r w:rsidRPr="00FD114F">
        <w:rPr>
          <w:b/>
          <w:bCs/>
          <w:color w:val="0070C0"/>
          <w:sz w:val="24"/>
          <w:szCs w:val="24"/>
        </w:rPr>
        <w:t>&lt;&lt;&lt;&lt;Skipped&gt;&gt;&gt;&gt;</w:t>
      </w:r>
    </w:p>
    <w:p w14:paraId="5AA554A9" w14:textId="77777777" w:rsidR="00275D0A" w:rsidRPr="00F10B4F" w:rsidRDefault="00275D0A" w:rsidP="00275D0A">
      <w:pPr>
        <w:pStyle w:val="Heading4"/>
      </w:pPr>
      <w:bookmarkStart w:id="26" w:name="_Toc60777389"/>
      <w:bookmarkStart w:id="27" w:name="_Toc131065156"/>
      <w:r w:rsidRPr="00F10B4F">
        <w:t>–</w:t>
      </w:r>
      <w:r w:rsidRPr="00F10B4F">
        <w:tab/>
      </w:r>
      <w:proofErr w:type="spellStart"/>
      <w:r w:rsidRPr="00F10B4F">
        <w:rPr>
          <w:i/>
        </w:rPr>
        <w:t>SlotFormatIndicator</w:t>
      </w:r>
      <w:bookmarkEnd w:id="26"/>
      <w:bookmarkEnd w:id="27"/>
      <w:proofErr w:type="spellEnd"/>
    </w:p>
    <w:p w14:paraId="13ADAE9D" w14:textId="77777777" w:rsidR="00275D0A" w:rsidRPr="00F10B4F" w:rsidRDefault="00275D0A" w:rsidP="00275D0A">
      <w:r w:rsidRPr="00F10B4F">
        <w:t xml:space="preserve">The IE </w:t>
      </w:r>
      <w:proofErr w:type="spellStart"/>
      <w:r w:rsidRPr="00F10B4F">
        <w:rPr>
          <w:i/>
        </w:rPr>
        <w:t>SlotFormatIndicator</w:t>
      </w:r>
      <w:proofErr w:type="spellEnd"/>
      <w:r w:rsidRPr="00F10B4F">
        <w:t xml:space="preserve"> is used to configure monitoring a Group-Common-PDCCH for Slot-Format-Indicators (SFI).</w:t>
      </w:r>
    </w:p>
    <w:p w14:paraId="09108100" w14:textId="77777777" w:rsidR="00275D0A" w:rsidRPr="00F10B4F" w:rsidRDefault="00275D0A" w:rsidP="00275D0A">
      <w:pPr>
        <w:pStyle w:val="TH"/>
      </w:pPr>
      <w:proofErr w:type="spellStart"/>
      <w:r w:rsidRPr="00F10B4F">
        <w:rPr>
          <w:i/>
        </w:rPr>
        <w:t>SlotFormatIndicator</w:t>
      </w:r>
      <w:proofErr w:type="spellEnd"/>
      <w:r w:rsidRPr="00F10B4F">
        <w:t xml:space="preserve"> information element</w:t>
      </w:r>
    </w:p>
    <w:p w14:paraId="593186CF" w14:textId="77777777" w:rsidR="00275D0A" w:rsidRPr="00F10B4F" w:rsidRDefault="00275D0A" w:rsidP="00275D0A">
      <w:pPr>
        <w:pStyle w:val="PL"/>
        <w:rPr>
          <w:color w:val="808080"/>
        </w:rPr>
      </w:pPr>
      <w:r w:rsidRPr="00F10B4F">
        <w:rPr>
          <w:color w:val="808080"/>
        </w:rPr>
        <w:t>-- ASN1START</w:t>
      </w:r>
    </w:p>
    <w:p w14:paraId="5C0D9AAC" w14:textId="77777777" w:rsidR="00275D0A" w:rsidRPr="00F10B4F" w:rsidRDefault="00275D0A" w:rsidP="00275D0A">
      <w:pPr>
        <w:pStyle w:val="PL"/>
        <w:rPr>
          <w:color w:val="808080"/>
        </w:rPr>
      </w:pPr>
      <w:r w:rsidRPr="00F10B4F">
        <w:rPr>
          <w:color w:val="808080"/>
        </w:rPr>
        <w:t>-- TAG-SLOTFORMATINDICATOR-START</w:t>
      </w:r>
    </w:p>
    <w:p w14:paraId="10F3B2C5" w14:textId="77777777" w:rsidR="00275D0A" w:rsidRPr="00F10B4F" w:rsidRDefault="00275D0A" w:rsidP="00275D0A">
      <w:pPr>
        <w:pStyle w:val="PL"/>
      </w:pPr>
    </w:p>
    <w:p w14:paraId="701DF3D3" w14:textId="77777777" w:rsidR="00275D0A" w:rsidRPr="00F10B4F" w:rsidRDefault="00275D0A" w:rsidP="00275D0A">
      <w:pPr>
        <w:pStyle w:val="PL"/>
      </w:pPr>
      <w:r w:rsidRPr="00F10B4F">
        <w:t xml:space="preserve">SlotFormatIndicator ::=  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481FD1B3" w14:textId="77777777" w:rsidR="00275D0A" w:rsidRPr="00F10B4F" w:rsidRDefault="00275D0A" w:rsidP="00275D0A">
      <w:pPr>
        <w:pStyle w:val="PL"/>
      </w:pPr>
      <w:r w:rsidRPr="00F10B4F">
        <w:t xml:space="preserve">    sfi-RNTI                    RNTI-Value,</w:t>
      </w:r>
    </w:p>
    <w:p w14:paraId="07BC972C" w14:textId="77777777" w:rsidR="00275D0A" w:rsidRPr="00F10B4F" w:rsidRDefault="00275D0A" w:rsidP="00275D0A">
      <w:pPr>
        <w:pStyle w:val="PL"/>
      </w:pPr>
      <w:r w:rsidRPr="00F10B4F">
        <w:t xml:space="preserve">    dci-PayloadSize             </w:t>
      </w:r>
      <w:r w:rsidRPr="00F10B4F">
        <w:rPr>
          <w:color w:val="993366"/>
        </w:rPr>
        <w:t>INTEGER</w:t>
      </w:r>
      <w:r w:rsidRPr="00F10B4F">
        <w:t xml:space="preserve"> (1..maxSFI-DCI-PayloadSize),</w:t>
      </w:r>
    </w:p>
    <w:p w14:paraId="69002FF9" w14:textId="77777777" w:rsidR="00275D0A" w:rsidRPr="00F10B4F" w:rsidRDefault="00275D0A" w:rsidP="00275D0A">
      <w:pPr>
        <w:pStyle w:val="PL"/>
      </w:pPr>
      <w:r w:rsidRPr="00F10B4F">
        <w:t xml:space="preserve">    slotFormatCombToAddModList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>(1..maxNrofAggregatedCellsPerCellGroup))</w:t>
      </w:r>
      <w:r w:rsidRPr="00F10B4F">
        <w:rPr>
          <w:color w:val="993366"/>
        </w:rPr>
        <w:t xml:space="preserve"> OF</w:t>
      </w:r>
      <w:r w:rsidRPr="00F10B4F">
        <w:t xml:space="preserve"> SlotFormatCombinationsPerCell</w:t>
      </w:r>
    </w:p>
    <w:p w14:paraId="473D5E1D" w14:textId="77777777" w:rsidR="00275D0A" w:rsidRPr="00F10B4F" w:rsidRDefault="00275D0A" w:rsidP="00275D0A">
      <w:pPr>
        <w:pStyle w:val="PL"/>
        <w:rPr>
          <w:color w:val="808080"/>
        </w:rPr>
      </w:pPr>
      <w:r w:rsidRPr="00F10B4F">
        <w:t xml:space="preserve">                                                                                                                              </w:t>
      </w:r>
      <w:r w:rsidRPr="00F10B4F">
        <w:rPr>
          <w:color w:val="993366"/>
        </w:rPr>
        <w:t>OPTIONAL</w:t>
      </w:r>
      <w:r w:rsidRPr="00F10B4F">
        <w:t xml:space="preserve">, </w:t>
      </w:r>
      <w:r w:rsidRPr="00F10B4F">
        <w:rPr>
          <w:color w:val="808080"/>
        </w:rPr>
        <w:t>-- Need N</w:t>
      </w:r>
    </w:p>
    <w:p w14:paraId="185065A4" w14:textId="77777777" w:rsidR="00275D0A" w:rsidRPr="00F10B4F" w:rsidRDefault="00275D0A" w:rsidP="00275D0A">
      <w:pPr>
        <w:pStyle w:val="PL"/>
        <w:rPr>
          <w:color w:val="808080"/>
        </w:rPr>
      </w:pPr>
      <w:r w:rsidRPr="00F10B4F">
        <w:t xml:space="preserve">    slotFormatCombToReleaseList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>(1..maxNrofAggregatedCellsPerCellGroup))</w:t>
      </w:r>
      <w:r w:rsidRPr="00F10B4F">
        <w:rPr>
          <w:color w:val="993366"/>
        </w:rPr>
        <w:t xml:space="preserve"> OF</w:t>
      </w:r>
      <w:r w:rsidRPr="00F10B4F">
        <w:t xml:space="preserve"> ServCellIndex                       </w:t>
      </w:r>
      <w:r w:rsidRPr="00F10B4F">
        <w:rPr>
          <w:color w:val="993366"/>
        </w:rPr>
        <w:t>OPTIONAL</w:t>
      </w:r>
      <w:r w:rsidRPr="00F10B4F">
        <w:t xml:space="preserve">, </w:t>
      </w:r>
      <w:r w:rsidRPr="00F10B4F">
        <w:rPr>
          <w:color w:val="808080"/>
        </w:rPr>
        <w:t>-- Need N</w:t>
      </w:r>
    </w:p>
    <w:p w14:paraId="5F57F5A8" w14:textId="77777777" w:rsidR="00275D0A" w:rsidRPr="00F10B4F" w:rsidRDefault="00275D0A" w:rsidP="00275D0A">
      <w:pPr>
        <w:pStyle w:val="PL"/>
      </w:pPr>
      <w:r w:rsidRPr="00F10B4F">
        <w:t xml:space="preserve">    ...,</w:t>
      </w:r>
    </w:p>
    <w:p w14:paraId="4C7806E5" w14:textId="77777777" w:rsidR="00275D0A" w:rsidRPr="00F10B4F" w:rsidRDefault="00275D0A" w:rsidP="00275D0A">
      <w:pPr>
        <w:pStyle w:val="PL"/>
      </w:pPr>
      <w:r w:rsidRPr="00F10B4F">
        <w:t xml:space="preserve">    [[</w:t>
      </w:r>
    </w:p>
    <w:p w14:paraId="33AD695E" w14:textId="77777777" w:rsidR="00275D0A" w:rsidRPr="00F10B4F" w:rsidRDefault="00275D0A" w:rsidP="00275D0A">
      <w:pPr>
        <w:pStyle w:val="PL"/>
        <w:rPr>
          <w:color w:val="808080"/>
        </w:rPr>
      </w:pPr>
      <w:r w:rsidRPr="00F10B4F">
        <w:t xml:space="preserve">    availableRB-SetsToAddModList-r16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>(1..maxNrofAggregatedCellsPerCellGroup))</w:t>
      </w:r>
      <w:r w:rsidRPr="00F10B4F">
        <w:rPr>
          <w:color w:val="993366"/>
        </w:rPr>
        <w:t xml:space="preserve"> OF</w:t>
      </w:r>
      <w:r w:rsidRPr="00F10B4F">
        <w:t xml:space="preserve"> AvailableRB-SetsPerCell-r16   </w:t>
      </w:r>
      <w:r w:rsidRPr="00F10B4F">
        <w:rPr>
          <w:color w:val="993366"/>
        </w:rPr>
        <w:t>OPTIONAL</w:t>
      </w:r>
      <w:r w:rsidRPr="00F10B4F">
        <w:t xml:space="preserve">, </w:t>
      </w:r>
      <w:r w:rsidRPr="00F10B4F">
        <w:rPr>
          <w:color w:val="808080"/>
        </w:rPr>
        <w:t>-- Need N</w:t>
      </w:r>
    </w:p>
    <w:p w14:paraId="1EAFFD63" w14:textId="77777777" w:rsidR="00275D0A" w:rsidRPr="00F10B4F" w:rsidRDefault="00275D0A" w:rsidP="00275D0A">
      <w:pPr>
        <w:pStyle w:val="PL"/>
        <w:rPr>
          <w:color w:val="808080"/>
        </w:rPr>
      </w:pPr>
      <w:r w:rsidRPr="00F10B4F">
        <w:t xml:space="preserve">    availableRB-SetsToReleaseList-r16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>(1..maxNrofAggregatedCellsPerCellGroup))</w:t>
      </w:r>
      <w:r w:rsidRPr="00F10B4F">
        <w:rPr>
          <w:color w:val="993366"/>
        </w:rPr>
        <w:t xml:space="preserve"> OF</w:t>
      </w:r>
      <w:r w:rsidRPr="00F10B4F">
        <w:t xml:space="preserve"> ServCellIndex                 </w:t>
      </w:r>
      <w:r w:rsidRPr="00F10B4F">
        <w:rPr>
          <w:color w:val="993366"/>
        </w:rPr>
        <w:t>OPTIONAL</w:t>
      </w:r>
      <w:r w:rsidRPr="00F10B4F">
        <w:t xml:space="preserve">, </w:t>
      </w:r>
      <w:r w:rsidRPr="00F10B4F">
        <w:rPr>
          <w:color w:val="808080"/>
        </w:rPr>
        <w:t>-- Need N</w:t>
      </w:r>
    </w:p>
    <w:p w14:paraId="60988851" w14:textId="77777777" w:rsidR="00275D0A" w:rsidRPr="00F10B4F" w:rsidRDefault="00275D0A" w:rsidP="00275D0A">
      <w:pPr>
        <w:pStyle w:val="PL"/>
        <w:rPr>
          <w:color w:val="808080"/>
        </w:rPr>
      </w:pPr>
      <w:r w:rsidRPr="00F10B4F">
        <w:t xml:space="preserve">    switchTriggerToAddModList-r16  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>(1..4))</w:t>
      </w:r>
      <w:r w:rsidRPr="00F10B4F">
        <w:rPr>
          <w:color w:val="993366"/>
        </w:rPr>
        <w:t xml:space="preserve"> OF</w:t>
      </w:r>
      <w:r w:rsidRPr="00F10B4F">
        <w:t xml:space="preserve"> SearchSpaceSwitchTrigger-r16                                   </w:t>
      </w:r>
      <w:r w:rsidRPr="00F10B4F">
        <w:rPr>
          <w:color w:val="993366"/>
        </w:rPr>
        <w:t>OPTIONAL</w:t>
      </w:r>
      <w:r w:rsidRPr="00F10B4F">
        <w:t xml:space="preserve">, </w:t>
      </w:r>
      <w:r w:rsidRPr="00F10B4F">
        <w:rPr>
          <w:color w:val="808080"/>
        </w:rPr>
        <w:t>-- Need N</w:t>
      </w:r>
    </w:p>
    <w:p w14:paraId="56B284F5" w14:textId="77777777" w:rsidR="00275D0A" w:rsidRPr="00F10B4F" w:rsidRDefault="00275D0A" w:rsidP="00275D0A">
      <w:pPr>
        <w:pStyle w:val="PL"/>
        <w:rPr>
          <w:color w:val="808080"/>
        </w:rPr>
      </w:pPr>
      <w:r w:rsidRPr="00F10B4F">
        <w:t xml:space="preserve">    switchTriggerToReleaseList-r16 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>(1..4))</w:t>
      </w:r>
      <w:r w:rsidRPr="00F10B4F">
        <w:rPr>
          <w:color w:val="993366"/>
        </w:rPr>
        <w:t xml:space="preserve"> OF</w:t>
      </w:r>
      <w:r w:rsidRPr="00F10B4F">
        <w:t xml:space="preserve"> ServCellIndex                                                  </w:t>
      </w:r>
      <w:r w:rsidRPr="00F10B4F">
        <w:rPr>
          <w:color w:val="993366"/>
        </w:rPr>
        <w:t>OPTIONAL</w:t>
      </w:r>
      <w:r w:rsidRPr="00F10B4F">
        <w:t xml:space="preserve">, </w:t>
      </w:r>
      <w:r w:rsidRPr="00F10B4F">
        <w:rPr>
          <w:color w:val="808080"/>
        </w:rPr>
        <w:t>-- Need N</w:t>
      </w:r>
    </w:p>
    <w:p w14:paraId="19A39CAC" w14:textId="77777777" w:rsidR="00275D0A" w:rsidRPr="00F10B4F" w:rsidRDefault="00275D0A" w:rsidP="00275D0A">
      <w:pPr>
        <w:pStyle w:val="PL"/>
        <w:rPr>
          <w:color w:val="808080"/>
        </w:rPr>
      </w:pPr>
      <w:r w:rsidRPr="00F10B4F">
        <w:t xml:space="preserve">    co-DurationsPerCellToAddModList-r16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>(1..maxNrofAggregatedCellsPerCellGroup))</w:t>
      </w:r>
      <w:r w:rsidRPr="00F10B4F">
        <w:rPr>
          <w:color w:val="993366"/>
        </w:rPr>
        <w:t xml:space="preserve"> OF</w:t>
      </w:r>
      <w:r w:rsidRPr="00F10B4F">
        <w:t xml:space="preserve"> CO-DurationsPerCell-r16     </w:t>
      </w:r>
      <w:r w:rsidRPr="00F10B4F">
        <w:rPr>
          <w:color w:val="993366"/>
        </w:rPr>
        <w:t>OPTIONAL</w:t>
      </w:r>
      <w:r w:rsidRPr="00F10B4F">
        <w:t xml:space="preserve">, </w:t>
      </w:r>
      <w:r w:rsidRPr="00F10B4F">
        <w:rPr>
          <w:color w:val="808080"/>
        </w:rPr>
        <w:t>-- Need N</w:t>
      </w:r>
    </w:p>
    <w:p w14:paraId="34BE3B04" w14:textId="77777777" w:rsidR="00275D0A" w:rsidRPr="00F10B4F" w:rsidRDefault="00275D0A" w:rsidP="00275D0A">
      <w:pPr>
        <w:pStyle w:val="PL"/>
        <w:rPr>
          <w:color w:val="808080"/>
        </w:rPr>
      </w:pPr>
      <w:r w:rsidRPr="00F10B4F">
        <w:t xml:space="preserve">    co-DurationsPerCellToReleaseList-r16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>(1..maxNrofAggregatedCellsPerCellGroup))</w:t>
      </w:r>
      <w:r w:rsidRPr="00F10B4F">
        <w:rPr>
          <w:color w:val="993366"/>
        </w:rPr>
        <w:t xml:space="preserve"> OF</w:t>
      </w:r>
      <w:r w:rsidRPr="00F10B4F">
        <w:t xml:space="preserve"> ServCellIndex              </w:t>
      </w:r>
      <w:r w:rsidRPr="00F10B4F">
        <w:rPr>
          <w:color w:val="993366"/>
        </w:rPr>
        <w:t>OPTIONAL</w:t>
      </w:r>
      <w:r w:rsidRPr="00F10B4F">
        <w:t xml:space="preserve">  </w:t>
      </w:r>
      <w:r w:rsidRPr="00F10B4F">
        <w:rPr>
          <w:color w:val="808080"/>
        </w:rPr>
        <w:t>-- Need N</w:t>
      </w:r>
    </w:p>
    <w:p w14:paraId="00EADBB4" w14:textId="77777777" w:rsidR="00275D0A" w:rsidRPr="00F10B4F" w:rsidRDefault="00275D0A" w:rsidP="00275D0A">
      <w:pPr>
        <w:pStyle w:val="PL"/>
      </w:pPr>
      <w:r w:rsidRPr="00F10B4F">
        <w:t xml:space="preserve">    ]],</w:t>
      </w:r>
    </w:p>
    <w:p w14:paraId="4CFB344C" w14:textId="77777777" w:rsidR="00275D0A" w:rsidRPr="00F10B4F" w:rsidRDefault="00275D0A" w:rsidP="00275D0A">
      <w:pPr>
        <w:pStyle w:val="PL"/>
      </w:pPr>
      <w:r w:rsidRPr="00F10B4F">
        <w:t xml:space="preserve">    [[</w:t>
      </w:r>
    </w:p>
    <w:p w14:paraId="5C123262" w14:textId="77777777" w:rsidR="00275D0A" w:rsidRPr="00F10B4F" w:rsidRDefault="00275D0A" w:rsidP="00275D0A">
      <w:pPr>
        <w:pStyle w:val="PL"/>
      </w:pPr>
      <w:r w:rsidRPr="00F10B4F">
        <w:t xml:space="preserve">    switchTriggerToAddModListSizeExt-r16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>(1..maxNrofAggregatedCellsPerCellGroupMinus4-r16))</w:t>
      </w:r>
      <w:r w:rsidRPr="00F10B4F">
        <w:rPr>
          <w:color w:val="993366"/>
        </w:rPr>
        <w:t xml:space="preserve"> OF</w:t>
      </w:r>
    </w:p>
    <w:p w14:paraId="4123B8B0" w14:textId="77777777" w:rsidR="00275D0A" w:rsidRPr="00F10B4F" w:rsidRDefault="00275D0A" w:rsidP="00275D0A">
      <w:pPr>
        <w:pStyle w:val="PL"/>
        <w:rPr>
          <w:color w:val="808080"/>
        </w:rPr>
      </w:pPr>
      <w:r w:rsidRPr="00F10B4F">
        <w:t xml:space="preserve">        SearchSpaceSwitchTrigger-r16  </w:t>
      </w:r>
      <w:r w:rsidRPr="00F10B4F">
        <w:rPr>
          <w:color w:val="993366"/>
        </w:rPr>
        <w:t>OPTIONAL</w:t>
      </w:r>
      <w:r w:rsidRPr="00F10B4F">
        <w:t xml:space="preserve">, </w:t>
      </w:r>
      <w:r w:rsidRPr="00F10B4F">
        <w:rPr>
          <w:color w:val="808080"/>
        </w:rPr>
        <w:t>-- Need N</w:t>
      </w:r>
    </w:p>
    <w:p w14:paraId="1270FEAC" w14:textId="77777777" w:rsidR="00275D0A" w:rsidRPr="00F10B4F" w:rsidRDefault="00275D0A" w:rsidP="00275D0A">
      <w:pPr>
        <w:pStyle w:val="PL"/>
      </w:pPr>
      <w:r w:rsidRPr="00F10B4F">
        <w:t xml:space="preserve">    switchTriggerToReleaseListSizeExt-r16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>(1.. maxNrofAggregatedCellsPerCellGroupMinus4-r16))</w:t>
      </w:r>
      <w:r w:rsidRPr="00F10B4F">
        <w:rPr>
          <w:color w:val="993366"/>
        </w:rPr>
        <w:t xml:space="preserve"> OF</w:t>
      </w:r>
    </w:p>
    <w:p w14:paraId="13E6D1F2" w14:textId="77777777" w:rsidR="00275D0A" w:rsidRPr="00F10B4F" w:rsidRDefault="00275D0A" w:rsidP="00275D0A">
      <w:pPr>
        <w:pStyle w:val="PL"/>
        <w:rPr>
          <w:color w:val="808080"/>
        </w:rPr>
      </w:pPr>
      <w:r w:rsidRPr="00F10B4F">
        <w:t xml:space="preserve">        ServCellIndex                 </w:t>
      </w:r>
      <w:r w:rsidRPr="00F10B4F">
        <w:rPr>
          <w:color w:val="993366"/>
        </w:rPr>
        <w:t>OPTIONAL</w:t>
      </w:r>
      <w:r w:rsidRPr="00F10B4F">
        <w:t xml:space="preserve">  </w:t>
      </w:r>
      <w:r w:rsidRPr="00F10B4F">
        <w:rPr>
          <w:color w:val="808080"/>
        </w:rPr>
        <w:t>-- Need N</w:t>
      </w:r>
    </w:p>
    <w:p w14:paraId="1910F301" w14:textId="77777777" w:rsidR="00275D0A" w:rsidRPr="00F10B4F" w:rsidRDefault="00275D0A" w:rsidP="00275D0A">
      <w:pPr>
        <w:pStyle w:val="PL"/>
      </w:pPr>
      <w:r w:rsidRPr="00F10B4F">
        <w:t xml:space="preserve">    ]],</w:t>
      </w:r>
    </w:p>
    <w:p w14:paraId="3A4728C8" w14:textId="77777777" w:rsidR="00275D0A" w:rsidRPr="00F10B4F" w:rsidRDefault="00275D0A" w:rsidP="00275D0A">
      <w:pPr>
        <w:pStyle w:val="PL"/>
      </w:pPr>
      <w:r w:rsidRPr="00F10B4F">
        <w:t xml:space="preserve">    [[</w:t>
      </w:r>
    </w:p>
    <w:p w14:paraId="56F45C11" w14:textId="77777777" w:rsidR="00275D0A" w:rsidRPr="00F10B4F" w:rsidRDefault="00275D0A" w:rsidP="00275D0A">
      <w:pPr>
        <w:pStyle w:val="PL"/>
        <w:rPr>
          <w:color w:val="808080"/>
        </w:rPr>
      </w:pPr>
      <w:r w:rsidRPr="00F10B4F">
        <w:lastRenderedPageBreak/>
        <w:t xml:space="preserve">    co-DurationsPerCellToAddModList-r17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>(1..maxNrofAggregatedCellsPerCellGroup))</w:t>
      </w:r>
      <w:r w:rsidRPr="00F10B4F">
        <w:rPr>
          <w:color w:val="993366"/>
        </w:rPr>
        <w:t xml:space="preserve"> OF</w:t>
      </w:r>
      <w:r w:rsidRPr="00F10B4F">
        <w:t xml:space="preserve"> CO-DurationsPerCell-r17 </w:t>
      </w:r>
      <w:r w:rsidRPr="00F10B4F">
        <w:rPr>
          <w:color w:val="993366"/>
        </w:rPr>
        <w:t>OPTIONAL</w:t>
      </w:r>
      <w:r w:rsidRPr="00F10B4F">
        <w:t xml:space="preserve">  </w:t>
      </w:r>
      <w:r w:rsidRPr="00F10B4F">
        <w:rPr>
          <w:color w:val="808080"/>
        </w:rPr>
        <w:t>-- Need N</w:t>
      </w:r>
    </w:p>
    <w:p w14:paraId="777CE917" w14:textId="77777777" w:rsidR="00275D0A" w:rsidRPr="00F10B4F" w:rsidRDefault="00275D0A" w:rsidP="00275D0A">
      <w:pPr>
        <w:pStyle w:val="PL"/>
      </w:pPr>
      <w:r w:rsidRPr="00F10B4F">
        <w:t xml:space="preserve">    ]]</w:t>
      </w:r>
    </w:p>
    <w:p w14:paraId="0E070D4C" w14:textId="77777777" w:rsidR="00275D0A" w:rsidRPr="00F10B4F" w:rsidRDefault="00275D0A" w:rsidP="00275D0A">
      <w:pPr>
        <w:pStyle w:val="PL"/>
      </w:pPr>
      <w:r w:rsidRPr="00F10B4F">
        <w:t>}</w:t>
      </w:r>
    </w:p>
    <w:p w14:paraId="3F95CC7D" w14:textId="77777777" w:rsidR="00275D0A" w:rsidRPr="00F10B4F" w:rsidRDefault="00275D0A" w:rsidP="00275D0A">
      <w:pPr>
        <w:pStyle w:val="PL"/>
      </w:pPr>
    </w:p>
    <w:p w14:paraId="70D2B3DE" w14:textId="77777777" w:rsidR="00275D0A" w:rsidRPr="00F10B4F" w:rsidRDefault="00275D0A" w:rsidP="00275D0A">
      <w:pPr>
        <w:pStyle w:val="PL"/>
      </w:pPr>
      <w:r w:rsidRPr="00F10B4F">
        <w:t xml:space="preserve">CO-DurationsPerCell-r16 ::=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5E4B5165" w14:textId="77777777" w:rsidR="00275D0A" w:rsidRPr="00F10B4F" w:rsidRDefault="00275D0A" w:rsidP="00275D0A">
      <w:pPr>
        <w:pStyle w:val="PL"/>
      </w:pPr>
      <w:r w:rsidRPr="00F10B4F">
        <w:t xml:space="preserve">    servingCellId-r16             ServCellIndex,</w:t>
      </w:r>
    </w:p>
    <w:p w14:paraId="0A7E7260" w14:textId="77777777" w:rsidR="00275D0A" w:rsidRPr="00F10B4F" w:rsidRDefault="00275D0A" w:rsidP="00275D0A">
      <w:pPr>
        <w:pStyle w:val="PL"/>
      </w:pPr>
      <w:r w:rsidRPr="00F10B4F">
        <w:t xml:space="preserve">    positionInDCI-r16             </w:t>
      </w:r>
      <w:r w:rsidRPr="00F10B4F">
        <w:rPr>
          <w:color w:val="993366"/>
        </w:rPr>
        <w:t>INTEGER</w:t>
      </w:r>
      <w:r w:rsidRPr="00F10B4F">
        <w:t>(0..maxSFI-DCI-PayloadSize-1),</w:t>
      </w:r>
    </w:p>
    <w:p w14:paraId="2FF688D2" w14:textId="77777777" w:rsidR="00275D0A" w:rsidRPr="00F10B4F" w:rsidRDefault="00275D0A" w:rsidP="00275D0A">
      <w:pPr>
        <w:pStyle w:val="PL"/>
      </w:pPr>
      <w:r w:rsidRPr="00F10B4F">
        <w:t xml:space="preserve">    subcarrierSpacing-r16         SubcarrierSpacing,</w:t>
      </w:r>
    </w:p>
    <w:p w14:paraId="1FEB9FC1" w14:textId="77777777" w:rsidR="00275D0A" w:rsidRPr="00F10B4F" w:rsidRDefault="00275D0A" w:rsidP="00275D0A">
      <w:pPr>
        <w:pStyle w:val="PL"/>
      </w:pPr>
      <w:r w:rsidRPr="00F10B4F">
        <w:t xml:space="preserve">    co-DurationList-r16        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>(1..64))</w:t>
      </w:r>
      <w:r w:rsidRPr="00F10B4F">
        <w:rPr>
          <w:color w:val="993366"/>
        </w:rPr>
        <w:t xml:space="preserve"> OF</w:t>
      </w:r>
      <w:r w:rsidRPr="00F10B4F">
        <w:t xml:space="preserve"> CO-Duration-r16</w:t>
      </w:r>
    </w:p>
    <w:p w14:paraId="2D5C832F" w14:textId="77777777" w:rsidR="00275D0A" w:rsidRPr="00F10B4F" w:rsidRDefault="00275D0A" w:rsidP="00275D0A">
      <w:pPr>
        <w:pStyle w:val="PL"/>
      </w:pPr>
      <w:r w:rsidRPr="00F10B4F">
        <w:t>}</w:t>
      </w:r>
    </w:p>
    <w:p w14:paraId="51217445" w14:textId="77777777" w:rsidR="00275D0A" w:rsidRPr="00F10B4F" w:rsidRDefault="00275D0A" w:rsidP="00275D0A">
      <w:pPr>
        <w:pStyle w:val="PL"/>
      </w:pPr>
    </w:p>
    <w:p w14:paraId="0B765EE0" w14:textId="77777777" w:rsidR="00275D0A" w:rsidRPr="00F10B4F" w:rsidRDefault="00275D0A" w:rsidP="00275D0A">
      <w:pPr>
        <w:pStyle w:val="PL"/>
      </w:pPr>
      <w:r w:rsidRPr="00F10B4F">
        <w:t xml:space="preserve">CO-DurationsPerCell-r17 ::=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572268C0" w14:textId="77777777" w:rsidR="00275D0A" w:rsidRPr="00F10B4F" w:rsidRDefault="00275D0A" w:rsidP="00275D0A">
      <w:pPr>
        <w:pStyle w:val="PL"/>
      </w:pPr>
      <w:r w:rsidRPr="00F10B4F">
        <w:t xml:space="preserve">    servingCellId-r17             ServCellIndex,</w:t>
      </w:r>
    </w:p>
    <w:p w14:paraId="5E19827D" w14:textId="77777777" w:rsidR="00275D0A" w:rsidRPr="00F10B4F" w:rsidRDefault="00275D0A" w:rsidP="00275D0A">
      <w:pPr>
        <w:pStyle w:val="PL"/>
      </w:pPr>
      <w:r w:rsidRPr="00F10B4F">
        <w:t xml:space="preserve">    positionInDCI-r17             </w:t>
      </w:r>
      <w:r w:rsidRPr="00F10B4F">
        <w:rPr>
          <w:color w:val="993366"/>
        </w:rPr>
        <w:t>INTEGER</w:t>
      </w:r>
      <w:r w:rsidRPr="00F10B4F">
        <w:t>(0..maxSFI-DCI-PayloadSize-1),</w:t>
      </w:r>
    </w:p>
    <w:p w14:paraId="13AFCF1A" w14:textId="77777777" w:rsidR="00275D0A" w:rsidRPr="00F10B4F" w:rsidRDefault="00275D0A" w:rsidP="00275D0A">
      <w:pPr>
        <w:pStyle w:val="PL"/>
      </w:pPr>
      <w:r w:rsidRPr="00F10B4F">
        <w:t xml:space="preserve">    subcarrierSpacing-r17         SubcarrierSpacing,</w:t>
      </w:r>
    </w:p>
    <w:p w14:paraId="5AA8DC2E" w14:textId="77777777" w:rsidR="00275D0A" w:rsidRPr="00F10B4F" w:rsidRDefault="00275D0A" w:rsidP="00275D0A">
      <w:pPr>
        <w:pStyle w:val="PL"/>
      </w:pPr>
      <w:r w:rsidRPr="00F10B4F">
        <w:t xml:space="preserve">    co-DurationList-r17        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>(1..64))</w:t>
      </w:r>
      <w:r w:rsidRPr="00F10B4F">
        <w:rPr>
          <w:color w:val="993366"/>
        </w:rPr>
        <w:t xml:space="preserve"> OF</w:t>
      </w:r>
      <w:r w:rsidRPr="00F10B4F">
        <w:t xml:space="preserve"> CO-Duration-r17</w:t>
      </w:r>
    </w:p>
    <w:p w14:paraId="1B13B258" w14:textId="77777777" w:rsidR="00275D0A" w:rsidRPr="00F10B4F" w:rsidRDefault="00275D0A" w:rsidP="00275D0A">
      <w:pPr>
        <w:pStyle w:val="PL"/>
      </w:pPr>
      <w:r w:rsidRPr="00F10B4F">
        <w:t>}</w:t>
      </w:r>
    </w:p>
    <w:p w14:paraId="5DADA771" w14:textId="77777777" w:rsidR="00275D0A" w:rsidRPr="00F10B4F" w:rsidRDefault="00275D0A" w:rsidP="00275D0A">
      <w:pPr>
        <w:pStyle w:val="PL"/>
      </w:pPr>
    </w:p>
    <w:p w14:paraId="69FD9335" w14:textId="77777777" w:rsidR="00275D0A" w:rsidRPr="00F10B4F" w:rsidRDefault="00275D0A" w:rsidP="00275D0A">
      <w:pPr>
        <w:pStyle w:val="PL"/>
      </w:pPr>
      <w:r w:rsidRPr="00F10B4F">
        <w:t xml:space="preserve">CO-Duration-r16 ::=    </w:t>
      </w:r>
      <w:r w:rsidRPr="00F10B4F">
        <w:rPr>
          <w:color w:val="993366"/>
        </w:rPr>
        <w:t>INTEGER</w:t>
      </w:r>
      <w:r w:rsidRPr="00F10B4F">
        <w:t xml:space="preserve"> (0..1120)</w:t>
      </w:r>
    </w:p>
    <w:p w14:paraId="40054D71" w14:textId="77777777" w:rsidR="00275D0A" w:rsidRPr="00F10B4F" w:rsidRDefault="00275D0A" w:rsidP="00275D0A">
      <w:pPr>
        <w:pStyle w:val="PL"/>
      </w:pPr>
      <w:r w:rsidRPr="00F10B4F">
        <w:t xml:space="preserve">CO-Duration-r17 ::=    </w:t>
      </w:r>
      <w:r w:rsidRPr="00F10B4F">
        <w:rPr>
          <w:color w:val="993366"/>
        </w:rPr>
        <w:t>INTEGER</w:t>
      </w:r>
      <w:r w:rsidRPr="00F10B4F">
        <w:t xml:space="preserve"> (0..4480)</w:t>
      </w:r>
    </w:p>
    <w:p w14:paraId="2678C530" w14:textId="77777777" w:rsidR="00275D0A" w:rsidRPr="00F10B4F" w:rsidRDefault="00275D0A" w:rsidP="00275D0A">
      <w:pPr>
        <w:pStyle w:val="PL"/>
      </w:pPr>
    </w:p>
    <w:p w14:paraId="023193D0" w14:textId="77777777" w:rsidR="00275D0A" w:rsidRPr="00F10B4F" w:rsidRDefault="00275D0A" w:rsidP="00275D0A">
      <w:pPr>
        <w:pStyle w:val="PL"/>
      </w:pPr>
      <w:r w:rsidRPr="00F10B4F">
        <w:t xml:space="preserve">AvailableRB-SetsPerCell-r16 ::=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43005014" w14:textId="77777777" w:rsidR="00275D0A" w:rsidRPr="00F10B4F" w:rsidRDefault="00275D0A" w:rsidP="00275D0A">
      <w:pPr>
        <w:pStyle w:val="PL"/>
      </w:pPr>
      <w:r w:rsidRPr="00F10B4F">
        <w:t xml:space="preserve">    servingCellId-r16                 ServCellIndex,</w:t>
      </w:r>
    </w:p>
    <w:p w14:paraId="7E0CEDF9" w14:textId="77777777" w:rsidR="00275D0A" w:rsidRPr="00F10B4F" w:rsidRDefault="00275D0A" w:rsidP="00275D0A">
      <w:pPr>
        <w:pStyle w:val="PL"/>
      </w:pPr>
      <w:r w:rsidRPr="00F10B4F">
        <w:t xml:space="preserve">    positionInDCI-r16                 </w:t>
      </w:r>
      <w:r w:rsidRPr="00F10B4F">
        <w:rPr>
          <w:color w:val="993366"/>
        </w:rPr>
        <w:t>INTEGER</w:t>
      </w:r>
      <w:r w:rsidRPr="00F10B4F">
        <w:t>(0..maxSFI-DCI-PayloadSize-1)</w:t>
      </w:r>
    </w:p>
    <w:p w14:paraId="51127114" w14:textId="77777777" w:rsidR="00275D0A" w:rsidRPr="00F10B4F" w:rsidRDefault="00275D0A" w:rsidP="00275D0A">
      <w:pPr>
        <w:pStyle w:val="PL"/>
      </w:pPr>
      <w:r w:rsidRPr="00F10B4F">
        <w:t>}</w:t>
      </w:r>
    </w:p>
    <w:p w14:paraId="4B88DD6A" w14:textId="77777777" w:rsidR="00275D0A" w:rsidRPr="00F10B4F" w:rsidRDefault="00275D0A" w:rsidP="00275D0A">
      <w:pPr>
        <w:pStyle w:val="PL"/>
      </w:pPr>
    </w:p>
    <w:p w14:paraId="5CA2FA7B" w14:textId="77777777" w:rsidR="00275D0A" w:rsidRPr="00F10B4F" w:rsidRDefault="00275D0A" w:rsidP="00275D0A">
      <w:pPr>
        <w:pStyle w:val="PL"/>
      </w:pPr>
      <w:r w:rsidRPr="00F10B4F">
        <w:t xml:space="preserve">SearchSpaceSwitchTrigger-r16 ::=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73702BC1" w14:textId="77777777" w:rsidR="00275D0A" w:rsidRPr="00F10B4F" w:rsidRDefault="00275D0A" w:rsidP="00275D0A">
      <w:pPr>
        <w:pStyle w:val="PL"/>
      </w:pPr>
      <w:r w:rsidRPr="00F10B4F">
        <w:t xml:space="preserve">    servingCellId-r16                  ServCellIndex,</w:t>
      </w:r>
    </w:p>
    <w:p w14:paraId="314B7A9C" w14:textId="77777777" w:rsidR="00275D0A" w:rsidRPr="00F10B4F" w:rsidRDefault="00275D0A" w:rsidP="00275D0A">
      <w:pPr>
        <w:pStyle w:val="PL"/>
      </w:pPr>
      <w:r w:rsidRPr="00F10B4F">
        <w:t xml:space="preserve">    positionInDCI-r16                  </w:t>
      </w:r>
      <w:r w:rsidRPr="00F10B4F">
        <w:rPr>
          <w:color w:val="993366"/>
        </w:rPr>
        <w:t>INTEGER</w:t>
      </w:r>
      <w:r w:rsidRPr="00F10B4F">
        <w:t>(0..maxSFI-DCI-PayloadSize-1)</w:t>
      </w:r>
    </w:p>
    <w:p w14:paraId="37AB70F0" w14:textId="77777777" w:rsidR="00275D0A" w:rsidRPr="00F10B4F" w:rsidRDefault="00275D0A" w:rsidP="00275D0A">
      <w:pPr>
        <w:pStyle w:val="PL"/>
      </w:pPr>
      <w:r w:rsidRPr="00F10B4F">
        <w:t>}</w:t>
      </w:r>
    </w:p>
    <w:p w14:paraId="47187EDA" w14:textId="77777777" w:rsidR="00275D0A" w:rsidRPr="00F10B4F" w:rsidRDefault="00275D0A" w:rsidP="00275D0A">
      <w:pPr>
        <w:pStyle w:val="PL"/>
      </w:pPr>
    </w:p>
    <w:p w14:paraId="11C75EF8" w14:textId="77777777" w:rsidR="00275D0A" w:rsidRPr="00F10B4F" w:rsidRDefault="00275D0A" w:rsidP="00275D0A">
      <w:pPr>
        <w:pStyle w:val="PL"/>
        <w:rPr>
          <w:color w:val="808080"/>
        </w:rPr>
      </w:pPr>
      <w:r w:rsidRPr="00F10B4F">
        <w:rPr>
          <w:color w:val="808080"/>
        </w:rPr>
        <w:t>-- TAG-SLOTFORMATINDICATOR-STOP</w:t>
      </w:r>
    </w:p>
    <w:p w14:paraId="2893078B" w14:textId="77777777" w:rsidR="00275D0A" w:rsidRPr="00F10B4F" w:rsidRDefault="00275D0A" w:rsidP="00275D0A">
      <w:pPr>
        <w:pStyle w:val="PL"/>
        <w:rPr>
          <w:color w:val="808080"/>
        </w:rPr>
      </w:pPr>
      <w:r w:rsidRPr="00F10B4F">
        <w:rPr>
          <w:color w:val="808080"/>
        </w:rPr>
        <w:t>-- ASN1STOP</w:t>
      </w:r>
    </w:p>
    <w:p w14:paraId="2B9522DC" w14:textId="77777777" w:rsidR="00275D0A" w:rsidRPr="00F10B4F" w:rsidRDefault="00275D0A" w:rsidP="00275D0A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75D0A" w:rsidRPr="00F10B4F" w14:paraId="73F8F832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710B7" w14:textId="77777777" w:rsidR="00275D0A" w:rsidRPr="00F10B4F" w:rsidRDefault="00275D0A" w:rsidP="00D940A2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F10B4F">
              <w:rPr>
                <w:i/>
                <w:szCs w:val="22"/>
                <w:lang w:eastAsia="sv-SE"/>
              </w:rPr>
              <w:lastRenderedPageBreak/>
              <w:t>SlotFormatIndicator</w:t>
            </w:r>
            <w:proofErr w:type="spellEnd"/>
            <w:r w:rsidRPr="00F10B4F">
              <w:rPr>
                <w:i/>
                <w:szCs w:val="22"/>
                <w:lang w:eastAsia="sv-SE"/>
              </w:rPr>
              <w:t xml:space="preserve"> </w:t>
            </w:r>
            <w:r w:rsidRPr="00F10B4F">
              <w:rPr>
                <w:szCs w:val="22"/>
                <w:lang w:eastAsia="sv-SE"/>
              </w:rPr>
              <w:t>field descriptions</w:t>
            </w:r>
          </w:p>
        </w:tc>
      </w:tr>
      <w:tr w:rsidR="00275D0A" w:rsidRPr="00F10B4F" w14:paraId="433AC9B1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8D73" w14:textId="77777777" w:rsidR="00275D0A" w:rsidRPr="00F10B4F" w:rsidRDefault="00275D0A" w:rsidP="00D940A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availableRB-Set</w:t>
            </w:r>
            <w:r w:rsidRPr="00F10B4F">
              <w:rPr>
                <w:b/>
                <w:i/>
                <w:szCs w:val="22"/>
              </w:rPr>
              <w:t>sToAddModList</w:t>
            </w:r>
            <w:proofErr w:type="spellEnd"/>
          </w:p>
          <w:p w14:paraId="607D5535" w14:textId="77777777" w:rsidR="00275D0A" w:rsidRPr="00F10B4F" w:rsidRDefault="00275D0A" w:rsidP="00D940A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10B4F">
              <w:rPr>
                <w:szCs w:val="22"/>
              </w:rPr>
              <w:t xml:space="preserve">A list of </w:t>
            </w:r>
            <w:proofErr w:type="spellStart"/>
            <w:r w:rsidRPr="00F10B4F">
              <w:rPr>
                <w:i/>
              </w:rPr>
              <w:t>AvailableRB-SetsPerCell</w:t>
            </w:r>
            <w:proofErr w:type="spellEnd"/>
            <w:r w:rsidRPr="00F10B4F">
              <w:rPr>
                <w:i/>
              </w:rPr>
              <w:t xml:space="preserve"> </w:t>
            </w:r>
            <w:r w:rsidRPr="00F10B4F">
              <w:rPr>
                <w:iCs/>
              </w:rPr>
              <w:t>objects</w:t>
            </w:r>
            <w:r w:rsidRPr="00F10B4F">
              <w:rPr>
                <w:szCs w:val="22"/>
                <w:lang w:eastAsia="sv-SE"/>
              </w:rPr>
              <w:t xml:space="preserve"> (see TS 38.213 [13], clause 11.1.1).</w:t>
            </w:r>
          </w:p>
        </w:tc>
      </w:tr>
      <w:tr w:rsidR="00275D0A" w:rsidRPr="00F10B4F" w14:paraId="0B4D182A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8534F" w14:textId="77777777" w:rsidR="00275D0A" w:rsidRPr="00F10B4F" w:rsidRDefault="00275D0A" w:rsidP="00D940A2">
            <w:pPr>
              <w:pStyle w:val="TAL"/>
              <w:rPr>
                <w:szCs w:val="22"/>
                <w:lang w:eastAsia="sv-SE"/>
              </w:rPr>
            </w:pPr>
            <w:r w:rsidRPr="00F10B4F">
              <w:rPr>
                <w:b/>
                <w:i/>
                <w:szCs w:val="22"/>
                <w:lang w:eastAsia="sv-SE"/>
              </w:rPr>
              <w:t>co-</w:t>
            </w: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DurationsPerCell</w:t>
            </w:r>
            <w:r w:rsidRPr="00F10B4F">
              <w:rPr>
                <w:b/>
                <w:i/>
                <w:szCs w:val="22"/>
              </w:rPr>
              <w:t>ToAddModList</w:t>
            </w:r>
            <w:proofErr w:type="spellEnd"/>
          </w:p>
          <w:p w14:paraId="7480C687" w14:textId="77777777" w:rsidR="00275D0A" w:rsidRPr="00F10B4F" w:rsidRDefault="00275D0A" w:rsidP="00D940A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10B4F">
              <w:rPr>
                <w:szCs w:val="22"/>
              </w:rPr>
              <w:t xml:space="preserve">A list of </w:t>
            </w:r>
            <w:r w:rsidRPr="00F10B4F">
              <w:rPr>
                <w:i/>
              </w:rPr>
              <w:t>CO-</w:t>
            </w:r>
            <w:proofErr w:type="spellStart"/>
            <w:r w:rsidRPr="00F10B4F">
              <w:rPr>
                <w:i/>
              </w:rPr>
              <w:t>DurationsPerCell</w:t>
            </w:r>
            <w:proofErr w:type="spellEnd"/>
            <w:r w:rsidRPr="00F10B4F">
              <w:rPr>
                <w:i/>
              </w:rPr>
              <w:t xml:space="preserve"> </w:t>
            </w:r>
            <w:r w:rsidRPr="00F10B4F">
              <w:rPr>
                <w:iCs/>
              </w:rPr>
              <w:t xml:space="preserve">objects. </w:t>
            </w:r>
            <w:r w:rsidRPr="00F10B4F">
              <w:rPr>
                <w:szCs w:val="22"/>
                <w:lang w:eastAsia="sv-SE"/>
              </w:rPr>
              <w:t xml:space="preserve">If not configured, the UE uses the </w:t>
            </w:r>
            <w:r w:rsidRPr="00F10B4F">
              <w:rPr>
                <w:szCs w:val="22"/>
              </w:rPr>
              <w:t>slot format indicator (</w:t>
            </w:r>
            <w:r w:rsidRPr="00F10B4F">
              <w:rPr>
                <w:szCs w:val="22"/>
                <w:lang w:eastAsia="sv-SE"/>
              </w:rPr>
              <w:t>SFI</w:t>
            </w:r>
            <w:r w:rsidRPr="00F10B4F">
              <w:rPr>
                <w:szCs w:val="22"/>
              </w:rPr>
              <w:t>), if available,</w:t>
            </w:r>
            <w:r w:rsidRPr="00F10B4F">
              <w:rPr>
                <w:szCs w:val="22"/>
                <w:lang w:eastAsia="sv-SE"/>
              </w:rPr>
              <w:t xml:space="preserve"> to determine the channel occupancy duration (see TS 38.213 [13], clause 11.1.1).</w:t>
            </w:r>
          </w:p>
        </w:tc>
      </w:tr>
      <w:tr w:rsidR="00275D0A" w:rsidRPr="00F10B4F" w14:paraId="48243D7E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C51F" w14:textId="77777777" w:rsidR="00275D0A" w:rsidRPr="00F10B4F" w:rsidRDefault="00275D0A" w:rsidP="00D940A2">
            <w:pPr>
              <w:pStyle w:val="TAL"/>
              <w:rPr>
                <w:b/>
                <w:bCs/>
                <w:i/>
                <w:iCs/>
              </w:rPr>
            </w:pPr>
            <w:r w:rsidRPr="00F10B4F">
              <w:rPr>
                <w:b/>
                <w:bCs/>
                <w:i/>
                <w:iCs/>
              </w:rPr>
              <w:t>co-</w:t>
            </w:r>
            <w:proofErr w:type="spellStart"/>
            <w:r w:rsidRPr="00F10B4F">
              <w:rPr>
                <w:b/>
                <w:bCs/>
                <w:i/>
                <w:iCs/>
              </w:rPr>
              <w:t>DurationsPerCellToReleaseList</w:t>
            </w:r>
            <w:proofErr w:type="spellEnd"/>
          </w:p>
          <w:p w14:paraId="772B0323" w14:textId="77777777" w:rsidR="00275D0A" w:rsidRPr="00F10B4F" w:rsidRDefault="00275D0A" w:rsidP="00D940A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10B4F">
              <w:rPr>
                <w:szCs w:val="22"/>
              </w:rPr>
              <w:t xml:space="preserve">A list of </w:t>
            </w:r>
            <w:r w:rsidRPr="00F10B4F">
              <w:rPr>
                <w:i/>
              </w:rPr>
              <w:t>CO-</w:t>
            </w:r>
            <w:proofErr w:type="spellStart"/>
            <w:r w:rsidRPr="00F10B4F">
              <w:rPr>
                <w:i/>
              </w:rPr>
              <w:t>DurationsPerCell</w:t>
            </w:r>
            <w:proofErr w:type="spellEnd"/>
            <w:r w:rsidRPr="00F10B4F">
              <w:rPr>
                <w:i/>
              </w:rPr>
              <w:t xml:space="preserve"> </w:t>
            </w:r>
            <w:r w:rsidRPr="00F10B4F">
              <w:rPr>
                <w:iCs/>
              </w:rPr>
              <w:t>objects to be released. A</w:t>
            </w:r>
            <w:r w:rsidRPr="00F10B4F">
              <w:rPr>
                <w:bCs/>
                <w:iCs/>
                <w:szCs w:val="22"/>
                <w:lang w:eastAsia="sv-SE"/>
              </w:rPr>
              <w:t xml:space="preserve">n entry created using </w:t>
            </w:r>
            <w:r w:rsidRPr="00F10B4F">
              <w:rPr>
                <w:i/>
                <w:iCs/>
              </w:rPr>
              <w:t>co-DurationsPerCellToAddModList-r16</w:t>
            </w:r>
            <w:r w:rsidRPr="00F10B4F">
              <w:rPr>
                <w:bCs/>
                <w:iCs/>
                <w:szCs w:val="22"/>
                <w:lang w:eastAsia="sv-SE"/>
              </w:rPr>
              <w:t xml:space="preserve"> or </w:t>
            </w:r>
            <w:r w:rsidRPr="00F10B4F">
              <w:rPr>
                <w:i/>
                <w:iCs/>
              </w:rPr>
              <w:t>co-DurationsPerCellToAddModList-r17</w:t>
            </w:r>
            <w:r w:rsidRPr="00F10B4F">
              <w:rPr>
                <w:bCs/>
                <w:iCs/>
                <w:szCs w:val="22"/>
                <w:lang w:eastAsia="sv-SE"/>
              </w:rPr>
              <w:t xml:space="preserve"> can be deleted using </w:t>
            </w:r>
            <w:r w:rsidRPr="00F10B4F">
              <w:rPr>
                <w:i/>
                <w:iCs/>
              </w:rPr>
              <w:t>co-</w:t>
            </w:r>
            <w:proofErr w:type="spellStart"/>
            <w:r w:rsidRPr="00F10B4F">
              <w:rPr>
                <w:i/>
                <w:iCs/>
              </w:rPr>
              <w:t>DurationsPerCellToReleaseList</w:t>
            </w:r>
            <w:proofErr w:type="spellEnd"/>
            <w:r w:rsidRPr="00F10B4F">
              <w:rPr>
                <w:b/>
                <w:bCs/>
                <w:i/>
                <w:iCs/>
              </w:rPr>
              <w:t>.</w:t>
            </w:r>
          </w:p>
        </w:tc>
      </w:tr>
      <w:tr w:rsidR="00275D0A" w:rsidRPr="00F10B4F" w14:paraId="31CBC8FB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D448" w14:textId="77777777" w:rsidR="00275D0A" w:rsidRPr="00F10B4F" w:rsidRDefault="00275D0A" w:rsidP="00D940A2">
            <w:pPr>
              <w:pStyle w:val="TAL"/>
              <w:rPr>
                <w:szCs w:val="22"/>
                <w:lang w:eastAsia="sv-SE"/>
              </w:rPr>
            </w:pPr>
            <w:r w:rsidRPr="00F10B4F">
              <w:rPr>
                <w:b/>
                <w:i/>
                <w:szCs w:val="22"/>
                <w:lang w:eastAsia="sv-SE"/>
              </w:rPr>
              <w:t>dci-</w:t>
            </w: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PayloadSize</w:t>
            </w:r>
            <w:proofErr w:type="spellEnd"/>
          </w:p>
          <w:p w14:paraId="117788E7" w14:textId="77777777" w:rsidR="00275D0A" w:rsidRPr="00F10B4F" w:rsidRDefault="00275D0A" w:rsidP="00D940A2">
            <w:pPr>
              <w:pStyle w:val="TAL"/>
              <w:rPr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>Total length of the DCI payload scrambled with SFI-RNTI (see TS 38.213 [13], clause 11.1.1).</w:t>
            </w:r>
          </w:p>
        </w:tc>
      </w:tr>
      <w:tr w:rsidR="00275D0A" w:rsidRPr="00F10B4F" w14:paraId="303EECD3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A0E76" w14:textId="77777777" w:rsidR="00275D0A" w:rsidRPr="00F10B4F" w:rsidRDefault="00275D0A" w:rsidP="00D940A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sfi</w:t>
            </w:r>
            <w:proofErr w:type="spellEnd"/>
            <w:r w:rsidRPr="00F10B4F">
              <w:rPr>
                <w:b/>
                <w:i/>
                <w:szCs w:val="22"/>
                <w:lang w:eastAsia="sv-SE"/>
              </w:rPr>
              <w:t>-RNTI</w:t>
            </w:r>
          </w:p>
          <w:p w14:paraId="3B39B76F" w14:textId="77777777" w:rsidR="00275D0A" w:rsidRPr="00F10B4F" w:rsidRDefault="00275D0A" w:rsidP="00D940A2">
            <w:pPr>
              <w:pStyle w:val="TAL"/>
              <w:rPr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>RNTI used for SFI on the given cell (see TS 38.213 [13], clause 11.1.1).</w:t>
            </w:r>
          </w:p>
        </w:tc>
      </w:tr>
      <w:tr w:rsidR="00275D0A" w:rsidRPr="00F10B4F" w14:paraId="60FBA383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029C6" w14:textId="77777777" w:rsidR="00275D0A" w:rsidRPr="00F10B4F" w:rsidRDefault="00275D0A" w:rsidP="00D940A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slotFormatCombToAddModList</w:t>
            </w:r>
            <w:proofErr w:type="spellEnd"/>
          </w:p>
          <w:p w14:paraId="7C1F89EF" w14:textId="77777777" w:rsidR="00275D0A" w:rsidRPr="00F10B4F" w:rsidRDefault="00275D0A" w:rsidP="00D940A2">
            <w:pPr>
              <w:pStyle w:val="TAL"/>
              <w:rPr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 xml:space="preserve">A list of </w:t>
            </w:r>
            <w:proofErr w:type="spellStart"/>
            <w:r w:rsidRPr="00F10B4F">
              <w:rPr>
                <w:szCs w:val="22"/>
                <w:lang w:eastAsia="sv-SE"/>
              </w:rPr>
              <w:t>SlotFormatCombinations</w:t>
            </w:r>
            <w:proofErr w:type="spellEnd"/>
            <w:r w:rsidRPr="00F10B4F">
              <w:rPr>
                <w:szCs w:val="22"/>
                <w:lang w:eastAsia="sv-SE"/>
              </w:rPr>
              <w:t xml:space="preserve"> for the UE's serving cells (see TS 38.213 [13], clause 11.1.1).</w:t>
            </w:r>
          </w:p>
        </w:tc>
      </w:tr>
      <w:tr w:rsidR="00275D0A" w:rsidRPr="00F10B4F" w14:paraId="04007021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CC503" w14:textId="77777777" w:rsidR="00275D0A" w:rsidRPr="00F10B4F" w:rsidRDefault="00275D0A" w:rsidP="00D940A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switchTrigger</w:t>
            </w:r>
            <w:r w:rsidRPr="00F10B4F">
              <w:rPr>
                <w:b/>
                <w:i/>
                <w:szCs w:val="22"/>
              </w:rPr>
              <w:t>ToAddModList</w:t>
            </w:r>
            <w:proofErr w:type="spellEnd"/>
            <w:r w:rsidRPr="00F10B4F">
              <w:rPr>
                <w:rFonts w:cs="Arial"/>
                <w:b/>
                <w:i/>
                <w:szCs w:val="22"/>
              </w:rPr>
              <w:t xml:space="preserve">, </w:t>
            </w:r>
            <w:proofErr w:type="spellStart"/>
            <w:r w:rsidRPr="00F10B4F">
              <w:rPr>
                <w:rFonts w:cs="Arial"/>
                <w:b/>
                <w:i/>
                <w:szCs w:val="22"/>
                <w:lang w:eastAsia="sv-SE"/>
              </w:rPr>
              <w:t>switchTrigger</w:t>
            </w:r>
            <w:r w:rsidRPr="00F10B4F">
              <w:rPr>
                <w:rFonts w:cs="Arial"/>
                <w:b/>
                <w:i/>
                <w:szCs w:val="22"/>
              </w:rPr>
              <w:t>ToAddModListSizeExt</w:t>
            </w:r>
            <w:proofErr w:type="spellEnd"/>
          </w:p>
          <w:p w14:paraId="54DED78F" w14:textId="77777777" w:rsidR="00275D0A" w:rsidRPr="00F10B4F" w:rsidRDefault="00275D0A" w:rsidP="00D940A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10B4F">
              <w:t xml:space="preserve">A list of </w:t>
            </w:r>
            <w:proofErr w:type="spellStart"/>
            <w:r w:rsidRPr="00F10B4F">
              <w:rPr>
                <w:i/>
                <w:iCs/>
              </w:rPr>
              <w:t>SearchSpaceSwitchTrigger</w:t>
            </w:r>
            <w:proofErr w:type="spellEnd"/>
            <w:r w:rsidRPr="00F10B4F">
              <w:t xml:space="preserve"> objects. Each </w:t>
            </w:r>
            <w:proofErr w:type="spellStart"/>
            <w:r w:rsidRPr="00F10B4F">
              <w:rPr>
                <w:i/>
                <w:iCs/>
              </w:rPr>
              <w:t>SearchSpaceSwitchTrigger</w:t>
            </w:r>
            <w:proofErr w:type="spellEnd"/>
            <w:r w:rsidRPr="00F10B4F">
              <w:t xml:space="preserve"> object </w:t>
            </w:r>
            <w:r w:rsidRPr="00F10B4F">
              <w:rPr>
                <w:szCs w:val="22"/>
                <w:lang w:eastAsia="sv-SE"/>
              </w:rPr>
              <w:t xml:space="preserve">provides position in DCI of the bit field indicating search space switching flag for a </w:t>
            </w:r>
            <w:r w:rsidRPr="00F10B4F">
              <w:rPr>
                <w:szCs w:val="22"/>
              </w:rPr>
              <w:t xml:space="preserve">serving cell or, if </w:t>
            </w:r>
            <w:proofErr w:type="spellStart"/>
            <w:r w:rsidRPr="00F10B4F">
              <w:rPr>
                <w:i/>
                <w:szCs w:val="22"/>
              </w:rPr>
              <w:t>cellGroupsForSwitchList</w:t>
            </w:r>
            <w:proofErr w:type="spellEnd"/>
            <w:r w:rsidRPr="00F10B4F">
              <w:rPr>
                <w:iCs/>
                <w:szCs w:val="22"/>
              </w:rPr>
              <w:t xml:space="preserve"> is configured, </w:t>
            </w:r>
            <w:r w:rsidRPr="00F10B4F">
              <w:rPr>
                <w:szCs w:val="22"/>
                <w:lang w:eastAsia="sv-SE"/>
              </w:rPr>
              <w:t>group of serving cells (see TS 38.213 [13], clause 10.4).</w:t>
            </w:r>
            <w:r w:rsidRPr="00F10B4F">
              <w:rPr>
                <w:rFonts w:cs="Arial"/>
                <w:szCs w:val="22"/>
                <w:lang w:eastAsia="sv-SE"/>
              </w:rPr>
              <w:t xml:space="preserve"> I</w:t>
            </w:r>
            <w:r w:rsidRPr="00F10B4F">
              <w:rPr>
                <w:rFonts w:cs="Arial"/>
                <w:szCs w:val="22"/>
              </w:rPr>
              <w:t xml:space="preserve">f </w:t>
            </w:r>
            <w:proofErr w:type="spellStart"/>
            <w:r w:rsidRPr="00F10B4F">
              <w:rPr>
                <w:rFonts w:cs="Arial"/>
                <w:i/>
                <w:szCs w:val="22"/>
              </w:rPr>
              <w:t>cellGroupsForSwitchList</w:t>
            </w:r>
            <w:proofErr w:type="spellEnd"/>
            <w:r w:rsidRPr="00F10B4F">
              <w:rPr>
                <w:rFonts w:cs="Arial"/>
                <w:iCs/>
                <w:szCs w:val="22"/>
              </w:rPr>
              <w:t xml:space="preserve"> is configured, only one of the cells belonging to the same cell group is</w:t>
            </w:r>
            <w:r w:rsidRPr="00F10B4F">
              <w:rPr>
                <w:rFonts w:cs="Arial"/>
              </w:rPr>
              <w:t xml:space="preserve"> added/modified, and the configuration applies to all cells belonging to the </w:t>
            </w:r>
            <w:proofErr w:type="spellStart"/>
            <w:r w:rsidRPr="00F10B4F">
              <w:rPr>
                <w:rFonts w:cs="Arial"/>
                <w:i/>
                <w:szCs w:val="22"/>
              </w:rPr>
              <w:t>cellGroupsForSwitchList</w:t>
            </w:r>
            <w:proofErr w:type="spellEnd"/>
            <w:r w:rsidRPr="00F10B4F">
              <w:rPr>
                <w:rFonts w:cs="Arial"/>
                <w:i/>
                <w:szCs w:val="22"/>
              </w:rPr>
              <w:t xml:space="preserve"> </w:t>
            </w:r>
            <w:r w:rsidRPr="00F10B4F">
              <w:rPr>
                <w:rFonts w:cs="Arial"/>
                <w:iCs/>
                <w:szCs w:val="22"/>
              </w:rPr>
              <w:t>(</w:t>
            </w:r>
            <w:r w:rsidRPr="00F10B4F">
              <w:rPr>
                <w:rFonts w:cs="Arial"/>
                <w:szCs w:val="22"/>
                <w:lang w:eastAsia="sv-SE"/>
              </w:rPr>
              <w:t>see TS 38.213 [13], clause 10.4).</w:t>
            </w:r>
            <w:r w:rsidRPr="00F10B4F">
              <w:t xml:space="preserve"> </w:t>
            </w:r>
            <w:r w:rsidRPr="00F10B4F">
              <w:rPr>
                <w:rFonts w:cs="Arial"/>
                <w:bCs/>
                <w:iCs/>
                <w:szCs w:val="22"/>
              </w:rPr>
              <w:t xml:space="preserve">The network configures more than 4 </w:t>
            </w:r>
            <w:proofErr w:type="spellStart"/>
            <w:r w:rsidRPr="00F10B4F">
              <w:rPr>
                <w:rFonts w:cs="Arial"/>
                <w:bCs/>
                <w:i/>
                <w:szCs w:val="22"/>
              </w:rPr>
              <w:t>SearchSpaceSwitchTrigger</w:t>
            </w:r>
            <w:proofErr w:type="spellEnd"/>
            <w:r w:rsidRPr="00F10B4F">
              <w:rPr>
                <w:rFonts w:cs="Arial"/>
                <w:bCs/>
                <w:iCs/>
                <w:szCs w:val="22"/>
              </w:rPr>
              <w:t xml:space="preserve"> objects only if </w:t>
            </w:r>
            <w:proofErr w:type="spellStart"/>
            <w:r w:rsidRPr="00F10B4F">
              <w:rPr>
                <w:rFonts w:cs="Arial"/>
                <w:bCs/>
                <w:i/>
                <w:szCs w:val="22"/>
              </w:rPr>
              <w:t>cellGroupsForSwitchList</w:t>
            </w:r>
            <w:proofErr w:type="spellEnd"/>
            <w:r w:rsidRPr="00F10B4F">
              <w:rPr>
                <w:rFonts w:cs="Arial"/>
                <w:bCs/>
                <w:iCs/>
                <w:szCs w:val="22"/>
              </w:rPr>
              <w:t xml:space="preserve"> is not configured. </w:t>
            </w:r>
            <w:r w:rsidRPr="00F10B4F">
              <w:rPr>
                <w:rFonts w:cs="Arial"/>
                <w:szCs w:val="18"/>
              </w:rPr>
              <w:t xml:space="preserve">The UE shall consider entries in </w:t>
            </w:r>
            <w:proofErr w:type="spellStart"/>
            <w:r w:rsidRPr="00F10B4F">
              <w:rPr>
                <w:rFonts w:cs="Arial"/>
                <w:i/>
                <w:iCs/>
                <w:szCs w:val="18"/>
              </w:rPr>
              <w:t>switchTriggerToAddModList</w:t>
            </w:r>
            <w:proofErr w:type="spellEnd"/>
            <w:r w:rsidRPr="00F10B4F">
              <w:rPr>
                <w:rFonts w:cs="Arial"/>
                <w:szCs w:val="18"/>
              </w:rPr>
              <w:t xml:space="preserve"> and in </w:t>
            </w:r>
            <w:proofErr w:type="spellStart"/>
            <w:r w:rsidRPr="00F10B4F">
              <w:rPr>
                <w:rFonts w:cs="Arial"/>
                <w:i/>
                <w:iCs/>
                <w:szCs w:val="18"/>
              </w:rPr>
              <w:t>switchTriggerToAddModListSizeExt</w:t>
            </w:r>
            <w:proofErr w:type="spellEnd"/>
            <w:r w:rsidRPr="00F10B4F">
              <w:rPr>
                <w:rFonts w:cs="Arial"/>
                <w:szCs w:val="18"/>
              </w:rPr>
              <w:t xml:space="preserve"> as a single list, i.e. an entry created using </w:t>
            </w:r>
            <w:proofErr w:type="spellStart"/>
            <w:r w:rsidRPr="00F10B4F">
              <w:rPr>
                <w:rFonts w:cs="Arial"/>
                <w:i/>
                <w:iCs/>
                <w:szCs w:val="18"/>
              </w:rPr>
              <w:t>switchTriggerToAddModList</w:t>
            </w:r>
            <w:proofErr w:type="spellEnd"/>
            <w:r w:rsidRPr="00F10B4F">
              <w:rPr>
                <w:rFonts w:cs="Arial"/>
                <w:szCs w:val="18"/>
              </w:rPr>
              <w:t xml:space="preserve"> can be </w:t>
            </w:r>
            <w:proofErr w:type="spellStart"/>
            <w:r w:rsidRPr="00F10B4F">
              <w:rPr>
                <w:rFonts w:cs="Arial"/>
                <w:szCs w:val="18"/>
              </w:rPr>
              <w:t>modifed</w:t>
            </w:r>
            <w:proofErr w:type="spellEnd"/>
            <w:r w:rsidRPr="00F10B4F">
              <w:rPr>
                <w:rFonts w:cs="Arial"/>
                <w:szCs w:val="18"/>
              </w:rPr>
              <w:t xml:space="preserve"> using </w:t>
            </w:r>
            <w:proofErr w:type="spellStart"/>
            <w:r w:rsidRPr="00F10B4F">
              <w:rPr>
                <w:rFonts w:cs="Arial"/>
                <w:i/>
                <w:iCs/>
                <w:szCs w:val="18"/>
              </w:rPr>
              <w:t>switchTriggerToAddModListSizeExt</w:t>
            </w:r>
            <w:proofErr w:type="spellEnd"/>
            <w:r w:rsidRPr="00F10B4F">
              <w:rPr>
                <w:rFonts w:cs="Arial"/>
                <w:szCs w:val="18"/>
              </w:rPr>
              <w:t xml:space="preserve"> and vice-versa.</w:t>
            </w:r>
          </w:p>
        </w:tc>
      </w:tr>
      <w:tr w:rsidR="00275D0A" w:rsidRPr="00F10B4F" w14:paraId="66EABDA3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A5A09" w14:textId="77777777" w:rsidR="00275D0A" w:rsidRPr="00F10B4F" w:rsidRDefault="00275D0A" w:rsidP="00D940A2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switchTriggerToReleaseModList</w:t>
            </w:r>
            <w:proofErr w:type="spellEnd"/>
            <w:r w:rsidRPr="00F10B4F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switchTriggerToReleaseListSizeExt</w:t>
            </w:r>
            <w:proofErr w:type="spellEnd"/>
          </w:p>
          <w:p w14:paraId="16BCE004" w14:textId="77777777" w:rsidR="00275D0A" w:rsidRPr="00F10B4F" w:rsidRDefault="00275D0A" w:rsidP="00D940A2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F10B4F">
              <w:rPr>
                <w:bCs/>
                <w:iCs/>
                <w:szCs w:val="22"/>
                <w:lang w:eastAsia="sv-SE"/>
              </w:rPr>
              <w:t xml:space="preserve">A list of </w:t>
            </w:r>
            <w:proofErr w:type="spellStart"/>
            <w:r w:rsidRPr="00F10B4F">
              <w:rPr>
                <w:bCs/>
                <w:i/>
                <w:szCs w:val="22"/>
                <w:lang w:eastAsia="sv-SE"/>
              </w:rPr>
              <w:t>SearchSpaceSwitchTriggers</w:t>
            </w:r>
            <w:proofErr w:type="spellEnd"/>
            <w:r w:rsidRPr="00F10B4F">
              <w:rPr>
                <w:bCs/>
                <w:iCs/>
                <w:szCs w:val="22"/>
                <w:lang w:eastAsia="sv-SE"/>
              </w:rPr>
              <w:t xml:space="preserve"> to be released. If </w:t>
            </w:r>
            <w:proofErr w:type="spellStart"/>
            <w:r w:rsidRPr="00F10B4F">
              <w:rPr>
                <w:bCs/>
                <w:i/>
                <w:szCs w:val="22"/>
                <w:lang w:eastAsia="sv-SE"/>
              </w:rPr>
              <w:t>cellGroupsForSwitchList</w:t>
            </w:r>
            <w:proofErr w:type="spellEnd"/>
            <w:r w:rsidRPr="00F10B4F">
              <w:rPr>
                <w:bCs/>
                <w:iCs/>
                <w:szCs w:val="22"/>
                <w:lang w:eastAsia="sv-SE"/>
              </w:rPr>
              <w:t xml:space="preserve"> is configured, the </w:t>
            </w:r>
            <w:proofErr w:type="spellStart"/>
            <w:r w:rsidRPr="00F10B4F">
              <w:rPr>
                <w:bCs/>
                <w:i/>
                <w:szCs w:val="22"/>
                <w:lang w:eastAsia="sv-SE"/>
              </w:rPr>
              <w:t>SearchSpaceSwitchTrigger</w:t>
            </w:r>
            <w:proofErr w:type="spellEnd"/>
            <w:r w:rsidRPr="00F10B4F">
              <w:rPr>
                <w:bCs/>
                <w:iCs/>
                <w:szCs w:val="22"/>
                <w:lang w:eastAsia="sv-SE"/>
              </w:rPr>
              <w:t xml:space="preserve"> is released for all serving cells belonging to the same </w:t>
            </w:r>
            <w:proofErr w:type="spellStart"/>
            <w:r w:rsidRPr="00F10B4F">
              <w:rPr>
                <w:bCs/>
                <w:i/>
                <w:szCs w:val="22"/>
                <w:lang w:eastAsia="sv-SE"/>
              </w:rPr>
              <w:t>CellGroupForSwitch</w:t>
            </w:r>
            <w:proofErr w:type="spellEnd"/>
            <w:r w:rsidRPr="00F10B4F">
              <w:rPr>
                <w:bCs/>
                <w:iCs/>
                <w:szCs w:val="22"/>
                <w:lang w:eastAsia="sv-SE"/>
              </w:rPr>
              <w:t xml:space="preserve">. The UE shall consider entries in </w:t>
            </w:r>
            <w:proofErr w:type="spellStart"/>
            <w:r w:rsidRPr="00F10B4F">
              <w:rPr>
                <w:bCs/>
                <w:i/>
                <w:szCs w:val="22"/>
                <w:lang w:eastAsia="sv-SE"/>
              </w:rPr>
              <w:t>switchTriggerToReleaseList</w:t>
            </w:r>
            <w:proofErr w:type="spellEnd"/>
            <w:r w:rsidRPr="00F10B4F">
              <w:rPr>
                <w:bCs/>
                <w:iCs/>
                <w:szCs w:val="22"/>
                <w:lang w:eastAsia="sv-SE"/>
              </w:rPr>
              <w:t xml:space="preserve"> and in </w:t>
            </w:r>
            <w:proofErr w:type="spellStart"/>
            <w:r w:rsidRPr="00F10B4F">
              <w:rPr>
                <w:bCs/>
                <w:i/>
                <w:szCs w:val="22"/>
                <w:lang w:eastAsia="sv-SE"/>
              </w:rPr>
              <w:t>switchTriggerToReleaseListSizeExt</w:t>
            </w:r>
            <w:proofErr w:type="spellEnd"/>
            <w:r w:rsidRPr="00F10B4F">
              <w:rPr>
                <w:bCs/>
                <w:iCs/>
                <w:szCs w:val="22"/>
                <w:lang w:eastAsia="sv-SE"/>
              </w:rPr>
              <w:t xml:space="preserve"> as a single list, i.e. an entry created using </w:t>
            </w:r>
            <w:proofErr w:type="spellStart"/>
            <w:r w:rsidRPr="00F10B4F">
              <w:rPr>
                <w:bCs/>
                <w:i/>
                <w:szCs w:val="22"/>
                <w:lang w:eastAsia="sv-SE"/>
              </w:rPr>
              <w:t>switchTriggerToAddModList</w:t>
            </w:r>
            <w:proofErr w:type="spellEnd"/>
            <w:r w:rsidRPr="00F10B4F">
              <w:rPr>
                <w:bCs/>
                <w:iCs/>
                <w:szCs w:val="22"/>
                <w:lang w:eastAsia="sv-SE"/>
              </w:rPr>
              <w:t xml:space="preserve"> or </w:t>
            </w:r>
            <w:proofErr w:type="spellStart"/>
            <w:r w:rsidRPr="00F10B4F">
              <w:rPr>
                <w:bCs/>
                <w:i/>
                <w:szCs w:val="22"/>
                <w:lang w:eastAsia="sv-SE"/>
              </w:rPr>
              <w:t>switchTriggerToAddModListSizeExt</w:t>
            </w:r>
            <w:proofErr w:type="spellEnd"/>
            <w:r w:rsidRPr="00F10B4F">
              <w:rPr>
                <w:bCs/>
                <w:iCs/>
                <w:szCs w:val="22"/>
                <w:lang w:eastAsia="sv-SE"/>
              </w:rPr>
              <w:t xml:space="preserve"> can be deleted using </w:t>
            </w:r>
            <w:proofErr w:type="spellStart"/>
            <w:r w:rsidRPr="00F10B4F">
              <w:rPr>
                <w:bCs/>
                <w:i/>
                <w:szCs w:val="22"/>
                <w:lang w:eastAsia="sv-SE"/>
              </w:rPr>
              <w:t>switchTriggerToReleaseList</w:t>
            </w:r>
            <w:proofErr w:type="spellEnd"/>
            <w:r w:rsidRPr="00F10B4F">
              <w:rPr>
                <w:bCs/>
                <w:iCs/>
                <w:szCs w:val="22"/>
                <w:lang w:eastAsia="sv-SE"/>
              </w:rPr>
              <w:t xml:space="preserve"> or </w:t>
            </w:r>
            <w:proofErr w:type="spellStart"/>
            <w:r w:rsidRPr="00F10B4F">
              <w:rPr>
                <w:bCs/>
                <w:i/>
                <w:szCs w:val="22"/>
                <w:lang w:eastAsia="sv-SE"/>
              </w:rPr>
              <w:t>switchTriggerToReleaseListSizeExt</w:t>
            </w:r>
            <w:proofErr w:type="spellEnd"/>
            <w:r w:rsidRPr="00F10B4F">
              <w:rPr>
                <w:bCs/>
                <w:iCs/>
                <w:szCs w:val="22"/>
                <w:lang w:eastAsia="sv-SE"/>
              </w:rPr>
              <w:t>.</w:t>
            </w:r>
          </w:p>
        </w:tc>
      </w:tr>
    </w:tbl>
    <w:p w14:paraId="5679FB4B" w14:textId="77777777" w:rsidR="00275D0A" w:rsidRPr="00F10B4F" w:rsidRDefault="00275D0A" w:rsidP="00275D0A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75D0A" w:rsidRPr="00F10B4F" w14:paraId="3F806977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475C" w14:textId="77777777" w:rsidR="00275D0A" w:rsidRPr="00F10B4F" w:rsidRDefault="00275D0A" w:rsidP="00D940A2">
            <w:pPr>
              <w:pStyle w:val="TAH"/>
              <w:rPr>
                <w:szCs w:val="22"/>
              </w:rPr>
            </w:pPr>
            <w:proofErr w:type="spellStart"/>
            <w:r w:rsidRPr="00F10B4F">
              <w:rPr>
                <w:i/>
              </w:rPr>
              <w:t>AvailableRB-SetsPerCell</w:t>
            </w:r>
            <w:proofErr w:type="spellEnd"/>
            <w:r w:rsidRPr="00F10B4F">
              <w:rPr>
                <w:i/>
              </w:rPr>
              <w:t xml:space="preserve"> </w:t>
            </w:r>
            <w:r w:rsidRPr="00F10B4F">
              <w:rPr>
                <w:szCs w:val="22"/>
              </w:rPr>
              <w:t>field descriptions</w:t>
            </w:r>
          </w:p>
        </w:tc>
      </w:tr>
      <w:tr w:rsidR="00275D0A" w:rsidRPr="00F10B4F" w14:paraId="1BF8ADEF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ADA4A" w14:textId="77777777" w:rsidR="00275D0A" w:rsidRPr="00F10B4F" w:rsidRDefault="00275D0A" w:rsidP="00D940A2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F10B4F">
              <w:rPr>
                <w:b/>
                <w:i/>
                <w:szCs w:val="22"/>
              </w:rPr>
              <w:t>positionInDCI</w:t>
            </w:r>
            <w:proofErr w:type="spellEnd"/>
          </w:p>
          <w:p w14:paraId="04751D7B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r w:rsidRPr="00F10B4F">
              <w:rPr>
                <w:szCs w:val="22"/>
              </w:rPr>
              <w:t>The (starting) position of the bits within DCI payload indicating the availability of the RB sets of a serving cell (see TS 38.213 [13], clause 11.1.1).</w:t>
            </w:r>
          </w:p>
        </w:tc>
      </w:tr>
      <w:tr w:rsidR="00275D0A" w:rsidRPr="00F10B4F" w14:paraId="209332E8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570C8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proofErr w:type="spellStart"/>
            <w:r w:rsidRPr="00F10B4F">
              <w:rPr>
                <w:b/>
                <w:i/>
                <w:szCs w:val="22"/>
              </w:rPr>
              <w:t>servingCelIId</w:t>
            </w:r>
            <w:proofErr w:type="spellEnd"/>
          </w:p>
          <w:p w14:paraId="53348305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r w:rsidRPr="00F10B4F">
              <w:rPr>
                <w:szCs w:val="22"/>
              </w:rPr>
              <w:t>The ID of the serving cell for which the configuration is applicable.</w:t>
            </w:r>
          </w:p>
        </w:tc>
      </w:tr>
    </w:tbl>
    <w:p w14:paraId="4A14AAD3" w14:textId="77777777" w:rsidR="00275D0A" w:rsidRPr="00F10B4F" w:rsidRDefault="00275D0A" w:rsidP="00275D0A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75D0A" w:rsidRPr="00F10B4F" w14:paraId="5479D4F7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A3181" w14:textId="77777777" w:rsidR="00275D0A" w:rsidRPr="00F10B4F" w:rsidRDefault="00275D0A" w:rsidP="00D940A2">
            <w:pPr>
              <w:pStyle w:val="TAH"/>
              <w:rPr>
                <w:szCs w:val="22"/>
              </w:rPr>
            </w:pPr>
            <w:r w:rsidRPr="00F10B4F">
              <w:rPr>
                <w:i/>
              </w:rPr>
              <w:lastRenderedPageBreak/>
              <w:t>CO-</w:t>
            </w:r>
            <w:proofErr w:type="spellStart"/>
            <w:r w:rsidRPr="00F10B4F">
              <w:rPr>
                <w:i/>
              </w:rPr>
              <w:t>DurationsPerCell</w:t>
            </w:r>
            <w:proofErr w:type="spellEnd"/>
            <w:r w:rsidRPr="00F10B4F">
              <w:rPr>
                <w:i/>
              </w:rPr>
              <w:t xml:space="preserve"> </w:t>
            </w:r>
            <w:r w:rsidRPr="00F10B4F">
              <w:rPr>
                <w:szCs w:val="22"/>
              </w:rPr>
              <w:t>field descriptions</w:t>
            </w:r>
          </w:p>
        </w:tc>
      </w:tr>
      <w:tr w:rsidR="00275D0A" w:rsidRPr="00F10B4F" w14:paraId="47657ADC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BDCEC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r w:rsidRPr="00F10B4F">
              <w:rPr>
                <w:b/>
                <w:i/>
                <w:szCs w:val="22"/>
              </w:rPr>
              <w:t>co-</w:t>
            </w:r>
            <w:proofErr w:type="spellStart"/>
            <w:r w:rsidRPr="00F10B4F">
              <w:rPr>
                <w:b/>
                <w:i/>
                <w:szCs w:val="22"/>
              </w:rPr>
              <w:t>DurationList</w:t>
            </w:r>
            <w:proofErr w:type="spellEnd"/>
          </w:p>
          <w:p w14:paraId="538737BA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r w:rsidRPr="00F10B4F">
              <w:t xml:space="preserve">A list of </w:t>
            </w:r>
            <w:r w:rsidRPr="00F10B4F">
              <w:rPr>
                <w:szCs w:val="22"/>
              </w:rPr>
              <w:t>Channel Occupancy duration in symbols.</w:t>
            </w:r>
          </w:p>
          <w:p w14:paraId="0571CD4A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r w:rsidRPr="00F10B4F">
              <w:rPr>
                <w:szCs w:val="22"/>
              </w:rPr>
              <w:t>The maximum duration that can be configured for the following SCS:</w:t>
            </w:r>
          </w:p>
          <w:p w14:paraId="79DD46E1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r w:rsidRPr="00F10B4F">
              <w:rPr>
                <w:szCs w:val="22"/>
              </w:rPr>
              <w:t>-</w:t>
            </w:r>
            <w:r w:rsidRPr="00F10B4F">
              <w:tab/>
            </w:r>
            <w:r w:rsidRPr="00F10B4F">
              <w:rPr>
                <w:szCs w:val="22"/>
              </w:rPr>
              <w:t>15 kHz: 280.</w:t>
            </w:r>
          </w:p>
          <w:p w14:paraId="38F50C04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r w:rsidRPr="00F10B4F">
              <w:rPr>
                <w:szCs w:val="22"/>
              </w:rPr>
              <w:t>-</w:t>
            </w:r>
            <w:r w:rsidRPr="00F10B4F">
              <w:tab/>
            </w:r>
            <w:r w:rsidRPr="00F10B4F">
              <w:rPr>
                <w:szCs w:val="22"/>
              </w:rPr>
              <w:t>30 kHz: 560.</w:t>
            </w:r>
          </w:p>
          <w:p w14:paraId="2BDACD0C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r w:rsidRPr="00F10B4F">
              <w:rPr>
                <w:szCs w:val="22"/>
              </w:rPr>
              <w:t>-</w:t>
            </w:r>
            <w:r w:rsidRPr="00F10B4F">
              <w:tab/>
            </w:r>
            <w:r w:rsidRPr="00F10B4F">
              <w:rPr>
                <w:szCs w:val="22"/>
              </w:rPr>
              <w:t>60 kHz: 1120.</w:t>
            </w:r>
          </w:p>
          <w:p w14:paraId="03F905CD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r w:rsidRPr="00F10B4F">
              <w:rPr>
                <w:szCs w:val="22"/>
              </w:rPr>
              <w:t>-</w:t>
            </w:r>
            <w:r w:rsidRPr="00F10B4F">
              <w:tab/>
            </w:r>
            <w:r w:rsidRPr="00F10B4F">
              <w:rPr>
                <w:szCs w:val="22"/>
              </w:rPr>
              <w:t>120 kHz: 560.</w:t>
            </w:r>
          </w:p>
          <w:p w14:paraId="0360450B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r w:rsidRPr="00F10B4F">
              <w:rPr>
                <w:szCs w:val="22"/>
              </w:rPr>
              <w:t>-</w:t>
            </w:r>
            <w:r w:rsidRPr="00F10B4F">
              <w:tab/>
            </w:r>
            <w:r w:rsidRPr="00F10B4F">
              <w:rPr>
                <w:szCs w:val="22"/>
              </w:rPr>
              <w:t>480 kHz: 2240.</w:t>
            </w:r>
          </w:p>
          <w:p w14:paraId="1F4579FC" w14:textId="77777777" w:rsidR="00275D0A" w:rsidRPr="00F10B4F" w:rsidRDefault="00275D0A" w:rsidP="00D940A2">
            <w:pPr>
              <w:pStyle w:val="TAL"/>
              <w:rPr>
                <w:b/>
                <w:i/>
                <w:szCs w:val="22"/>
              </w:rPr>
            </w:pPr>
            <w:r w:rsidRPr="00F10B4F">
              <w:rPr>
                <w:szCs w:val="22"/>
              </w:rPr>
              <w:t>-</w:t>
            </w:r>
            <w:r w:rsidRPr="00F10B4F">
              <w:tab/>
            </w:r>
            <w:r w:rsidRPr="00F10B4F">
              <w:rPr>
                <w:szCs w:val="22"/>
              </w:rPr>
              <w:t>960 kHz: 4480.</w:t>
            </w:r>
          </w:p>
        </w:tc>
      </w:tr>
      <w:tr w:rsidR="00275D0A" w:rsidRPr="00F10B4F" w14:paraId="55850FDD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71A3F" w14:textId="77777777" w:rsidR="00275D0A" w:rsidRPr="00F10B4F" w:rsidRDefault="00275D0A" w:rsidP="00D940A2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F10B4F">
              <w:rPr>
                <w:b/>
                <w:i/>
                <w:szCs w:val="22"/>
              </w:rPr>
              <w:t>positionInDCI</w:t>
            </w:r>
            <w:proofErr w:type="spellEnd"/>
          </w:p>
          <w:p w14:paraId="4626B1F0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r w:rsidRPr="00F10B4F">
              <w:rPr>
                <w:szCs w:val="22"/>
              </w:rPr>
              <w:t>Position in DCI of the bit field indicating Channel Occupancy duration for UE's serving cells (see TS 38.213 [13], clause 11.1.1).</w:t>
            </w:r>
          </w:p>
        </w:tc>
      </w:tr>
      <w:tr w:rsidR="00275D0A" w:rsidRPr="00F10B4F" w14:paraId="25AA136A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E7CA8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proofErr w:type="spellStart"/>
            <w:r w:rsidRPr="00F10B4F">
              <w:rPr>
                <w:b/>
                <w:i/>
                <w:szCs w:val="22"/>
              </w:rPr>
              <w:t>servingCelIId</w:t>
            </w:r>
            <w:proofErr w:type="spellEnd"/>
          </w:p>
          <w:p w14:paraId="62C11E08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r w:rsidRPr="00F10B4F">
              <w:rPr>
                <w:szCs w:val="22"/>
              </w:rPr>
              <w:t>The ID of the serving cell for which the configuration is applicable.</w:t>
            </w:r>
          </w:p>
        </w:tc>
      </w:tr>
      <w:tr w:rsidR="00275D0A" w:rsidRPr="00F10B4F" w14:paraId="7D89C9BC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A2AD" w14:textId="77777777" w:rsidR="00275D0A" w:rsidRPr="00F10B4F" w:rsidRDefault="00275D0A" w:rsidP="00D940A2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F10B4F">
              <w:rPr>
                <w:b/>
                <w:i/>
                <w:szCs w:val="22"/>
              </w:rPr>
              <w:t>subcarrierSpacing</w:t>
            </w:r>
            <w:proofErr w:type="spellEnd"/>
          </w:p>
          <w:p w14:paraId="057DC93A" w14:textId="77777777" w:rsidR="00AE6A62" w:rsidRDefault="00275D0A" w:rsidP="00D940A2">
            <w:pPr>
              <w:pStyle w:val="TAL"/>
              <w:rPr>
                <w:ins w:id="28" w:author="Ericsson(Min)" w:date="2023-04-05T13:03:00Z"/>
                <w:szCs w:val="22"/>
              </w:rPr>
            </w:pPr>
            <w:r w:rsidRPr="00F10B4F">
              <w:rPr>
                <w:szCs w:val="22"/>
              </w:rPr>
              <w:t>Reference subcarrier spacing for the list of Channel Occupancy durations (see TS 38.213 [13], clause 11.1.1).</w:t>
            </w:r>
            <w:ins w:id="29" w:author="Ericsson(Min)" w:date="2023-04-03T16:04:00Z">
              <w:r w:rsidR="002F658D">
                <w:rPr>
                  <w:szCs w:val="22"/>
                </w:rPr>
                <w:t xml:space="preserve"> </w:t>
              </w:r>
            </w:ins>
          </w:p>
          <w:p w14:paraId="5D9F77ED" w14:textId="197CF17C" w:rsidR="00AE6A62" w:rsidRPr="00F10B4F" w:rsidRDefault="00AE6A62" w:rsidP="00AE6A62">
            <w:pPr>
              <w:pStyle w:val="TAL"/>
              <w:rPr>
                <w:ins w:id="30" w:author="Ericsson(Min)" w:date="2023-04-05T13:03:00Z"/>
                <w:rFonts w:eastAsia="MS Mincho"/>
                <w:szCs w:val="22"/>
                <w:lang w:eastAsia="sv-SE"/>
              </w:rPr>
            </w:pPr>
            <w:ins w:id="31" w:author="Ericsson(Min)" w:date="2023-04-05T13:03:00Z">
              <w:r w:rsidRPr="00F10B4F">
                <w:rPr>
                  <w:rFonts w:eastAsia="MS Mincho"/>
                  <w:szCs w:val="22"/>
                  <w:lang w:eastAsia="sv-SE"/>
                </w:rPr>
                <w:t>Only the following values are applicable depending on the used frequency</w:t>
              </w:r>
            </w:ins>
            <w:ins w:id="32" w:author="Ericsson(Min)" w:date="2023-04-20T19:47:00Z">
              <w:r w:rsidR="00E9793C">
                <w:rPr>
                  <w:rFonts w:eastAsia="MS Mincho"/>
                  <w:szCs w:val="22"/>
                  <w:lang w:eastAsia="sv-SE"/>
                </w:rPr>
                <w:t xml:space="preserve"> range</w:t>
              </w:r>
            </w:ins>
            <w:ins w:id="33" w:author="Ericsson(Min)" w:date="2023-04-05T13:03:00Z">
              <w:r w:rsidRPr="00F10B4F">
                <w:rPr>
                  <w:rFonts w:eastAsia="MS Mincho"/>
                  <w:szCs w:val="22"/>
                  <w:lang w:eastAsia="sv-SE"/>
                </w:rPr>
                <w:t>:</w:t>
              </w:r>
            </w:ins>
          </w:p>
          <w:p w14:paraId="49C896C3" w14:textId="77777777" w:rsidR="00AE6A62" w:rsidRPr="00F10B4F" w:rsidRDefault="00AE6A62" w:rsidP="00AE6A62">
            <w:pPr>
              <w:pStyle w:val="TAL"/>
              <w:rPr>
                <w:ins w:id="34" w:author="Ericsson(Min)" w:date="2023-04-05T13:03:00Z"/>
                <w:rFonts w:eastAsia="MS Mincho"/>
                <w:szCs w:val="22"/>
                <w:lang w:eastAsia="sv-SE"/>
              </w:rPr>
            </w:pPr>
            <w:ins w:id="35" w:author="Ericsson(Min)" w:date="2023-04-05T13:03:00Z">
              <w:r w:rsidRPr="00F10B4F">
                <w:rPr>
                  <w:rFonts w:eastAsia="MS Mincho"/>
                  <w:szCs w:val="22"/>
                  <w:lang w:eastAsia="sv-SE"/>
                </w:rPr>
                <w:t>FR1:    15, 30, or 60 kHz</w:t>
              </w:r>
            </w:ins>
          </w:p>
          <w:p w14:paraId="07E8802C" w14:textId="7F2D99E8" w:rsidR="00275D0A" w:rsidRPr="004B33AF" w:rsidRDefault="00AE6A62" w:rsidP="00D940A2">
            <w:pPr>
              <w:pStyle w:val="TAL"/>
              <w:rPr>
                <w:rFonts w:eastAsia="MS Mincho"/>
                <w:szCs w:val="22"/>
                <w:lang w:eastAsia="sv-SE"/>
              </w:rPr>
            </w:pPr>
            <w:ins w:id="36" w:author="Ericsson(Min)" w:date="2023-04-05T13:03:00Z">
              <w:r w:rsidRPr="00F10B4F">
                <w:rPr>
                  <w:rFonts w:eastAsia="MS Mincho"/>
                  <w:szCs w:val="22"/>
                  <w:lang w:eastAsia="sv-SE"/>
                </w:rPr>
                <w:t>FR2-2:  120, 480, or 960 kHz</w:t>
              </w:r>
            </w:ins>
          </w:p>
        </w:tc>
      </w:tr>
    </w:tbl>
    <w:p w14:paraId="2A0D2284" w14:textId="77777777" w:rsidR="00275D0A" w:rsidRPr="00F10B4F" w:rsidRDefault="00275D0A" w:rsidP="00275D0A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75D0A" w:rsidRPr="00F10B4F" w14:paraId="5F3C101C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1E71C" w14:textId="77777777" w:rsidR="00275D0A" w:rsidRPr="00F10B4F" w:rsidRDefault="00275D0A" w:rsidP="00D940A2">
            <w:pPr>
              <w:pStyle w:val="TAH"/>
              <w:rPr>
                <w:szCs w:val="22"/>
              </w:rPr>
            </w:pPr>
            <w:proofErr w:type="spellStart"/>
            <w:r w:rsidRPr="00F10B4F">
              <w:rPr>
                <w:i/>
              </w:rPr>
              <w:t>SearchSpaceSwitchTrigger</w:t>
            </w:r>
            <w:proofErr w:type="spellEnd"/>
            <w:r w:rsidRPr="00F10B4F">
              <w:rPr>
                <w:i/>
              </w:rPr>
              <w:t xml:space="preserve"> </w:t>
            </w:r>
            <w:r w:rsidRPr="00F10B4F">
              <w:rPr>
                <w:szCs w:val="22"/>
              </w:rPr>
              <w:t>field descriptions</w:t>
            </w:r>
          </w:p>
        </w:tc>
      </w:tr>
      <w:tr w:rsidR="00275D0A" w:rsidRPr="00F10B4F" w14:paraId="17A95A97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2F471" w14:textId="77777777" w:rsidR="00275D0A" w:rsidRPr="00F10B4F" w:rsidRDefault="00275D0A" w:rsidP="00D940A2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F10B4F">
              <w:rPr>
                <w:b/>
                <w:i/>
                <w:szCs w:val="22"/>
              </w:rPr>
              <w:t>positionInDCI</w:t>
            </w:r>
            <w:proofErr w:type="spellEnd"/>
          </w:p>
          <w:p w14:paraId="09A8469B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r w:rsidRPr="00F10B4F">
              <w:t>The position of the bit within DCI payload containing a search space switching flag (see TS 38.213 [13], clause 11.1.1).</w:t>
            </w:r>
          </w:p>
        </w:tc>
      </w:tr>
      <w:tr w:rsidR="00275D0A" w:rsidRPr="00F10B4F" w14:paraId="7A170B47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01C2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proofErr w:type="spellStart"/>
            <w:r w:rsidRPr="00F10B4F">
              <w:rPr>
                <w:b/>
                <w:i/>
                <w:szCs w:val="22"/>
              </w:rPr>
              <w:t>servingCellId</w:t>
            </w:r>
            <w:proofErr w:type="spellEnd"/>
          </w:p>
          <w:p w14:paraId="76216470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r w:rsidRPr="00F10B4F">
              <w:rPr>
                <w:szCs w:val="22"/>
              </w:rPr>
              <w:t xml:space="preserve">The ID of the serving cell for which the configuration is applicable </w:t>
            </w:r>
            <w:r w:rsidRPr="00F10B4F">
              <w:t xml:space="preserve">or the group of serving cells as indicated by </w:t>
            </w:r>
            <w:r w:rsidRPr="00F10B4F">
              <w:rPr>
                <w:i/>
                <w:iCs/>
              </w:rPr>
              <w:t>CellGroupsForSwitch-r16</w:t>
            </w:r>
            <w:r w:rsidRPr="00F10B4F">
              <w:t xml:space="preserve"> containing this </w:t>
            </w:r>
            <w:proofErr w:type="spellStart"/>
            <w:r w:rsidRPr="00F10B4F">
              <w:rPr>
                <w:i/>
                <w:iCs/>
              </w:rPr>
              <w:t>servingCellId</w:t>
            </w:r>
            <w:proofErr w:type="spellEnd"/>
            <w:r w:rsidRPr="00F10B4F">
              <w:rPr>
                <w:szCs w:val="22"/>
              </w:rPr>
              <w:t>.</w:t>
            </w:r>
          </w:p>
        </w:tc>
      </w:tr>
    </w:tbl>
    <w:p w14:paraId="6118A6E4" w14:textId="30AD24CB" w:rsidR="00275D0A" w:rsidRDefault="00275D0A" w:rsidP="00275D0A"/>
    <w:p w14:paraId="7D694ABF" w14:textId="15558383" w:rsidR="00013D65" w:rsidRDefault="00013D65" w:rsidP="00275D0A"/>
    <w:p w14:paraId="0CA2E57A" w14:textId="604A253A" w:rsidR="00013D65" w:rsidRDefault="00013D65" w:rsidP="00275D0A"/>
    <w:p w14:paraId="257D81E2" w14:textId="77777777" w:rsidR="00621943" w:rsidRDefault="00621943" w:rsidP="00621943">
      <w:pPr>
        <w:pStyle w:val="CRCoverPage"/>
        <w:spacing w:after="0"/>
        <w:rPr>
          <w:sz w:val="8"/>
          <w:szCs w:val="8"/>
        </w:rPr>
      </w:pPr>
    </w:p>
    <w:p w14:paraId="5AEC6FB3" w14:textId="5BC4C00F" w:rsidR="00621943" w:rsidRPr="00362CDC" w:rsidRDefault="00621943" w:rsidP="00621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End</w:t>
      </w:r>
      <w:r>
        <w:rPr>
          <w:rFonts w:ascii="DengXian" w:eastAsia="DengXian" w:hAnsi="DengXian"/>
          <w:i/>
          <w:iCs/>
          <w:lang w:eastAsia="zh-CN"/>
        </w:rPr>
        <w:t xml:space="preserve"> of change</w:t>
      </w:r>
    </w:p>
    <w:p w14:paraId="17830CD9" w14:textId="19908E17" w:rsidR="00013D65" w:rsidRDefault="00013D65" w:rsidP="00275D0A"/>
    <w:p w14:paraId="293CD851" w14:textId="1E435892" w:rsidR="00013D65" w:rsidRDefault="00013D65" w:rsidP="00275D0A"/>
    <w:p w14:paraId="18A994E9" w14:textId="3CC26724" w:rsidR="00013D65" w:rsidRDefault="00013D65" w:rsidP="00275D0A"/>
    <w:p w14:paraId="08FBA846" w14:textId="397330E4" w:rsidR="00013D65" w:rsidRDefault="00013D65" w:rsidP="00275D0A"/>
    <w:p w14:paraId="13275BCB" w14:textId="67F940BA" w:rsidR="00013D65" w:rsidRDefault="00013D65" w:rsidP="00275D0A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25"/>
    <w:sectPr w:rsidR="00013D65" w:rsidSect="00EF79C7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7D06C" w14:textId="77777777" w:rsidR="004D190E" w:rsidRDefault="004D190E">
      <w:pPr>
        <w:spacing w:after="0"/>
      </w:pPr>
      <w:r>
        <w:separator/>
      </w:r>
    </w:p>
  </w:endnote>
  <w:endnote w:type="continuationSeparator" w:id="0">
    <w:p w14:paraId="4C2F99B3" w14:textId="77777777" w:rsidR="004D190E" w:rsidRDefault="004D190E">
      <w:pPr>
        <w:spacing w:after="0"/>
      </w:pPr>
      <w:r>
        <w:continuationSeparator/>
      </w:r>
    </w:p>
  </w:endnote>
  <w:endnote w:type="continuationNotice" w:id="1">
    <w:p w14:paraId="76A7C802" w14:textId="77777777" w:rsidR="004D190E" w:rsidRDefault="004D19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5A74D" w14:textId="77777777" w:rsidR="004D190E" w:rsidRDefault="004D190E">
      <w:pPr>
        <w:spacing w:after="0"/>
      </w:pPr>
      <w:r>
        <w:separator/>
      </w:r>
    </w:p>
  </w:footnote>
  <w:footnote w:type="continuationSeparator" w:id="0">
    <w:p w14:paraId="513E4408" w14:textId="77777777" w:rsidR="004D190E" w:rsidRDefault="004D190E">
      <w:pPr>
        <w:spacing w:after="0"/>
      </w:pPr>
      <w:r>
        <w:continuationSeparator/>
      </w:r>
    </w:p>
  </w:footnote>
  <w:footnote w:type="continuationNotice" w:id="1">
    <w:p w14:paraId="01DE5FAD" w14:textId="77777777" w:rsidR="004D190E" w:rsidRDefault="004D19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A19FB" w14:textId="77777777" w:rsidR="00AB0B16" w:rsidRDefault="00AB0B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C6679E6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325F5DC6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1C43F86"/>
    <w:multiLevelType w:val="hybridMultilevel"/>
    <w:tmpl w:val="83EC8172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59236E9"/>
    <w:multiLevelType w:val="hybridMultilevel"/>
    <w:tmpl w:val="CB16836C"/>
    <w:lvl w:ilvl="0" w:tplc="32E27D2C">
      <w:start w:val="6"/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181C31AF"/>
    <w:multiLevelType w:val="multilevel"/>
    <w:tmpl w:val="181C31AF"/>
    <w:lvl w:ilvl="0">
      <w:numFmt w:val="bullet"/>
      <w:lvlText w:val=""/>
      <w:lvlJc w:val="left"/>
      <w:pPr>
        <w:ind w:left="720" w:hanging="360"/>
      </w:pPr>
      <w:rPr>
        <w:rFonts w:ascii="Symbol" w:eastAsia="DengXi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D2B2787"/>
    <w:multiLevelType w:val="multilevel"/>
    <w:tmpl w:val="40A66E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3215BB4"/>
    <w:multiLevelType w:val="multilevel"/>
    <w:tmpl w:val="23215BB4"/>
    <w:lvl w:ilvl="0">
      <w:start w:val="12"/>
      <w:numFmt w:val="bullet"/>
      <w:lvlText w:val=""/>
      <w:lvlJc w:val="left"/>
      <w:pPr>
        <w:ind w:left="1080" w:hanging="360"/>
      </w:pPr>
      <w:rPr>
        <w:rFonts w:ascii="Symbol" w:eastAsia="DengXi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A2345F4"/>
    <w:multiLevelType w:val="multilevel"/>
    <w:tmpl w:val="2A2345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D846FD"/>
    <w:multiLevelType w:val="hybridMultilevel"/>
    <w:tmpl w:val="C4BE23FE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3572"/>
        </w:tabs>
        <w:ind w:left="3572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09000F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abstractNum w:abstractNumId="2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5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73452"/>
    <w:multiLevelType w:val="hybridMultilevel"/>
    <w:tmpl w:val="DC24ED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0E3245"/>
    <w:multiLevelType w:val="multilevel"/>
    <w:tmpl w:val="560E3245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3E7639F"/>
    <w:multiLevelType w:val="hybridMultilevel"/>
    <w:tmpl w:val="7C462D76"/>
    <w:lvl w:ilvl="0" w:tplc="6C5C98AA">
      <w:start w:val="1"/>
      <w:numFmt w:val="decimal"/>
      <w:lvlText w:val="%1."/>
      <w:lvlJc w:val="left"/>
      <w:pPr>
        <w:ind w:left="460" w:hanging="360"/>
      </w:pPr>
      <w:rPr>
        <w:rFonts w:hint="default"/>
        <w:i w:val="0"/>
        <w:iCs w:val="0"/>
      </w:rPr>
    </w:lvl>
    <w:lvl w:ilvl="1" w:tplc="20000019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F881563"/>
    <w:multiLevelType w:val="hybridMultilevel"/>
    <w:tmpl w:val="11AC532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7E66EB"/>
    <w:multiLevelType w:val="hybridMultilevel"/>
    <w:tmpl w:val="BCE2ABBC"/>
    <w:lvl w:ilvl="0" w:tplc="BC940D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0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C8E21FA"/>
    <w:multiLevelType w:val="hybridMultilevel"/>
    <w:tmpl w:val="663C799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6602321">
    <w:abstractNumId w:val="0"/>
  </w:num>
  <w:num w:numId="2" w16cid:durableId="1011373686">
    <w:abstractNumId w:val="25"/>
  </w:num>
  <w:num w:numId="3" w16cid:durableId="15425553">
    <w:abstractNumId w:val="32"/>
  </w:num>
  <w:num w:numId="4" w16cid:durableId="1402825152">
    <w:abstractNumId w:val="28"/>
  </w:num>
  <w:num w:numId="5" w16cid:durableId="14115832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395637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84100358">
    <w:abstractNumId w:val="7"/>
  </w:num>
  <w:num w:numId="8" w16cid:durableId="1581325228">
    <w:abstractNumId w:val="6"/>
  </w:num>
  <w:num w:numId="9" w16cid:durableId="747465717">
    <w:abstractNumId w:val="5"/>
  </w:num>
  <w:num w:numId="10" w16cid:durableId="1652321025">
    <w:abstractNumId w:val="4"/>
  </w:num>
  <w:num w:numId="11" w16cid:durableId="1772359848">
    <w:abstractNumId w:val="3"/>
  </w:num>
  <w:num w:numId="12" w16cid:durableId="1963537626">
    <w:abstractNumId w:val="2"/>
  </w:num>
  <w:num w:numId="13" w16cid:durableId="1765303090">
    <w:abstractNumId w:val="1"/>
  </w:num>
  <w:num w:numId="14" w16cid:durableId="1004894949">
    <w:abstractNumId w:val="34"/>
  </w:num>
  <w:num w:numId="15" w16cid:durableId="74687749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2771922">
    <w:abstractNumId w:val="9"/>
  </w:num>
  <w:num w:numId="17" w16cid:durableId="937717478">
    <w:abstractNumId w:val="35"/>
  </w:num>
  <w:num w:numId="18" w16cid:durableId="1892574753">
    <w:abstractNumId w:val="11"/>
  </w:num>
  <w:num w:numId="19" w16cid:durableId="2104178846">
    <w:abstractNumId w:val="41"/>
  </w:num>
  <w:num w:numId="20" w16cid:durableId="1527212037">
    <w:abstractNumId w:val="16"/>
  </w:num>
  <w:num w:numId="21" w16cid:durableId="1772236382">
    <w:abstractNumId w:val="8"/>
  </w:num>
  <w:num w:numId="22" w16cid:durableId="1730155933">
    <w:abstractNumId w:val="36"/>
  </w:num>
  <w:num w:numId="23" w16cid:durableId="173346478">
    <w:abstractNumId w:val="19"/>
  </w:num>
  <w:num w:numId="24" w16cid:durableId="201675801">
    <w:abstractNumId w:val="26"/>
  </w:num>
  <w:num w:numId="25" w16cid:durableId="183642771">
    <w:abstractNumId w:val="13"/>
  </w:num>
  <w:num w:numId="26" w16cid:durableId="1115323995">
    <w:abstractNumId w:val="10"/>
  </w:num>
  <w:num w:numId="27" w16cid:durableId="316303413">
    <w:abstractNumId w:val="27"/>
  </w:num>
  <w:num w:numId="28" w16cid:durableId="174737541">
    <w:abstractNumId w:val="40"/>
  </w:num>
  <w:num w:numId="29" w16cid:durableId="4289112">
    <w:abstractNumId w:val="31"/>
  </w:num>
  <w:num w:numId="30" w16cid:durableId="1489712801">
    <w:abstractNumId w:val="14"/>
  </w:num>
  <w:num w:numId="31" w16cid:durableId="1966883414">
    <w:abstractNumId w:val="21"/>
  </w:num>
  <w:num w:numId="32" w16cid:durableId="1568342708">
    <w:abstractNumId w:val="33"/>
  </w:num>
  <w:num w:numId="33" w16cid:durableId="564075222">
    <w:abstractNumId w:val="30"/>
  </w:num>
  <w:num w:numId="34" w16cid:durableId="1746293601">
    <w:abstractNumId w:val="17"/>
  </w:num>
  <w:num w:numId="35" w16cid:durableId="1552184259">
    <w:abstractNumId w:val="39"/>
  </w:num>
  <w:num w:numId="36" w16cid:durableId="343091440">
    <w:abstractNumId w:val="38"/>
  </w:num>
  <w:num w:numId="37" w16cid:durableId="980502146">
    <w:abstractNumId w:val="12"/>
  </w:num>
  <w:num w:numId="38" w16cid:durableId="1162162818">
    <w:abstractNumId w:val="18"/>
  </w:num>
  <w:num w:numId="39" w16cid:durableId="91904986">
    <w:abstractNumId w:val="29"/>
  </w:num>
  <w:num w:numId="40" w16cid:durableId="1895921104">
    <w:abstractNumId w:val="20"/>
  </w:num>
  <w:num w:numId="41" w16cid:durableId="378169631">
    <w:abstractNumId w:val="37"/>
  </w:num>
  <w:num w:numId="42" w16cid:durableId="1247108159">
    <w:abstractNumId w:val="22"/>
  </w:num>
  <w:num w:numId="43" w16cid:durableId="837114273">
    <w:abstractNumId w:val="23"/>
  </w:num>
  <w:num w:numId="44" w16cid:durableId="1029648362">
    <w:abstractNumId w:val="42"/>
  </w:num>
  <w:num w:numId="45" w16cid:durableId="43259033">
    <w:abstractNumId w:val="15"/>
  </w:num>
  <w:num w:numId="46" w16cid:durableId="2133748864">
    <w:abstractNumId w:val="2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(Min)">
    <w15:presenceInfo w15:providerId="None" w15:userId="Ericsson(M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3FC2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E7B"/>
    <w:rsid w:val="00011F32"/>
    <w:rsid w:val="00011F9C"/>
    <w:rsid w:val="00012284"/>
    <w:rsid w:val="0001248F"/>
    <w:rsid w:val="000128BE"/>
    <w:rsid w:val="0001292F"/>
    <w:rsid w:val="00012960"/>
    <w:rsid w:val="00012B4E"/>
    <w:rsid w:val="000133FD"/>
    <w:rsid w:val="00013757"/>
    <w:rsid w:val="000138A2"/>
    <w:rsid w:val="00013D65"/>
    <w:rsid w:val="00013FCA"/>
    <w:rsid w:val="00014970"/>
    <w:rsid w:val="000149C7"/>
    <w:rsid w:val="00014E77"/>
    <w:rsid w:val="000151EB"/>
    <w:rsid w:val="00015221"/>
    <w:rsid w:val="00015289"/>
    <w:rsid w:val="000154F6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280"/>
    <w:rsid w:val="00017449"/>
    <w:rsid w:val="00017EF7"/>
    <w:rsid w:val="000212DD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0D0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01E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7D0"/>
    <w:rsid w:val="00034A87"/>
    <w:rsid w:val="0003508C"/>
    <w:rsid w:val="00035B43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2C6"/>
    <w:rsid w:val="000406D5"/>
    <w:rsid w:val="00040810"/>
    <w:rsid w:val="00040CBF"/>
    <w:rsid w:val="00040DAA"/>
    <w:rsid w:val="00041435"/>
    <w:rsid w:val="00041938"/>
    <w:rsid w:val="00041BCA"/>
    <w:rsid w:val="00041EE7"/>
    <w:rsid w:val="00042159"/>
    <w:rsid w:val="00042E7A"/>
    <w:rsid w:val="000432B2"/>
    <w:rsid w:val="00043408"/>
    <w:rsid w:val="0004359B"/>
    <w:rsid w:val="00043744"/>
    <w:rsid w:val="00043F81"/>
    <w:rsid w:val="00043F8D"/>
    <w:rsid w:val="000440BC"/>
    <w:rsid w:val="0004418E"/>
    <w:rsid w:val="000442E2"/>
    <w:rsid w:val="0004457B"/>
    <w:rsid w:val="00044AB8"/>
    <w:rsid w:val="00045065"/>
    <w:rsid w:val="00045391"/>
    <w:rsid w:val="00045D3C"/>
    <w:rsid w:val="00045EC0"/>
    <w:rsid w:val="0004615B"/>
    <w:rsid w:val="0004643E"/>
    <w:rsid w:val="00046455"/>
    <w:rsid w:val="00046C82"/>
    <w:rsid w:val="00046E54"/>
    <w:rsid w:val="0004715C"/>
    <w:rsid w:val="0005034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11"/>
    <w:rsid w:val="000533BC"/>
    <w:rsid w:val="0005358D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7EC"/>
    <w:rsid w:val="0005589D"/>
    <w:rsid w:val="000558C5"/>
    <w:rsid w:val="000558E7"/>
    <w:rsid w:val="00055C34"/>
    <w:rsid w:val="00055D34"/>
    <w:rsid w:val="00055D57"/>
    <w:rsid w:val="00055DB7"/>
    <w:rsid w:val="00055DD7"/>
    <w:rsid w:val="0005611B"/>
    <w:rsid w:val="00056183"/>
    <w:rsid w:val="00056235"/>
    <w:rsid w:val="000567AB"/>
    <w:rsid w:val="00056A4B"/>
    <w:rsid w:val="00056A59"/>
    <w:rsid w:val="00056A99"/>
    <w:rsid w:val="0005704D"/>
    <w:rsid w:val="00057356"/>
    <w:rsid w:val="00057574"/>
    <w:rsid w:val="00057659"/>
    <w:rsid w:val="00057AFC"/>
    <w:rsid w:val="000602A5"/>
    <w:rsid w:val="0006088A"/>
    <w:rsid w:val="000609B1"/>
    <w:rsid w:val="00060B35"/>
    <w:rsid w:val="00060C30"/>
    <w:rsid w:val="00060C34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13"/>
    <w:rsid w:val="000668CD"/>
    <w:rsid w:val="00066ED6"/>
    <w:rsid w:val="00066F80"/>
    <w:rsid w:val="00067332"/>
    <w:rsid w:val="0006762C"/>
    <w:rsid w:val="00067669"/>
    <w:rsid w:val="000676BB"/>
    <w:rsid w:val="00070415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5F5C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226"/>
    <w:rsid w:val="0008265E"/>
    <w:rsid w:val="00082AE4"/>
    <w:rsid w:val="00082CA8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4BC8"/>
    <w:rsid w:val="000850E4"/>
    <w:rsid w:val="000854AE"/>
    <w:rsid w:val="0008552D"/>
    <w:rsid w:val="00085716"/>
    <w:rsid w:val="00085A33"/>
    <w:rsid w:val="00085AFB"/>
    <w:rsid w:val="00085C44"/>
    <w:rsid w:val="00085E9F"/>
    <w:rsid w:val="000865F4"/>
    <w:rsid w:val="0008694E"/>
    <w:rsid w:val="00086B01"/>
    <w:rsid w:val="00086C38"/>
    <w:rsid w:val="00086E5C"/>
    <w:rsid w:val="0008759A"/>
    <w:rsid w:val="000876ED"/>
    <w:rsid w:val="00087771"/>
    <w:rsid w:val="00087925"/>
    <w:rsid w:val="00087A48"/>
    <w:rsid w:val="00087FD9"/>
    <w:rsid w:val="000900E9"/>
    <w:rsid w:val="0009041B"/>
    <w:rsid w:val="000906C9"/>
    <w:rsid w:val="00090708"/>
    <w:rsid w:val="000907EF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4BA"/>
    <w:rsid w:val="000A178F"/>
    <w:rsid w:val="000A184A"/>
    <w:rsid w:val="000A195F"/>
    <w:rsid w:val="000A209D"/>
    <w:rsid w:val="000A23F5"/>
    <w:rsid w:val="000A2763"/>
    <w:rsid w:val="000A27DF"/>
    <w:rsid w:val="000A27FD"/>
    <w:rsid w:val="000A28AF"/>
    <w:rsid w:val="000A2A7C"/>
    <w:rsid w:val="000A2D2E"/>
    <w:rsid w:val="000A33FD"/>
    <w:rsid w:val="000A3699"/>
    <w:rsid w:val="000A38D6"/>
    <w:rsid w:val="000A40B9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E33"/>
    <w:rsid w:val="000B3FDE"/>
    <w:rsid w:val="000B42DD"/>
    <w:rsid w:val="000B440A"/>
    <w:rsid w:val="000B4A46"/>
    <w:rsid w:val="000B4E36"/>
    <w:rsid w:val="000B5080"/>
    <w:rsid w:val="000B51AC"/>
    <w:rsid w:val="000B52FD"/>
    <w:rsid w:val="000B5F13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391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F9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350"/>
    <w:rsid w:val="000E08F8"/>
    <w:rsid w:val="000E0A21"/>
    <w:rsid w:val="000E0A42"/>
    <w:rsid w:val="000E0A9D"/>
    <w:rsid w:val="000E0AA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2D3A"/>
    <w:rsid w:val="000E3300"/>
    <w:rsid w:val="000E3311"/>
    <w:rsid w:val="000E3546"/>
    <w:rsid w:val="000E35AE"/>
    <w:rsid w:val="000E35CC"/>
    <w:rsid w:val="000E35DC"/>
    <w:rsid w:val="000E3647"/>
    <w:rsid w:val="000E378A"/>
    <w:rsid w:val="000E3AB4"/>
    <w:rsid w:val="000E3BE6"/>
    <w:rsid w:val="000E3EAB"/>
    <w:rsid w:val="000E42F4"/>
    <w:rsid w:val="000E42F8"/>
    <w:rsid w:val="000E4A1F"/>
    <w:rsid w:val="000E4C11"/>
    <w:rsid w:val="000E550B"/>
    <w:rsid w:val="000E58A6"/>
    <w:rsid w:val="000E5A30"/>
    <w:rsid w:val="000E5C0F"/>
    <w:rsid w:val="000E630F"/>
    <w:rsid w:val="000E66B3"/>
    <w:rsid w:val="000E69FD"/>
    <w:rsid w:val="000E6E39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3C5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B0"/>
    <w:rsid w:val="00105EE6"/>
    <w:rsid w:val="00106090"/>
    <w:rsid w:val="00106A25"/>
    <w:rsid w:val="001072E9"/>
    <w:rsid w:val="00107B4D"/>
    <w:rsid w:val="00107CFF"/>
    <w:rsid w:val="001102EC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2DB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62B"/>
    <w:rsid w:val="00115BF0"/>
    <w:rsid w:val="00115F71"/>
    <w:rsid w:val="001161CF"/>
    <w:rsid w:val="00116356"/>
    <w:rsid w:val="001163BA"/>
    <w:rsid w:val="00116935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A28"/>
    <w:rsid w:val="00121EE7"/>
    <w:rsid w:val="00121FC0"/>
    <w:rsid w:val="001220B7"/>
    <w:rsid w:val="001224DE"/>
    <w:rsid w:val="00122531"/>
    <w:rsid w:val="001225C3"/>
    <w:rsid w:val="00122AE0"/>
    <w:rsid w:val="00122F4F"/>
    <w:rsid w:val="00122FA7"/>
    <w:rsid w:val="0012315C"/>
    <w:rsid w:val="001231DA"/>
    <w:rsid w:val="00123AFB"/>
    <w:rsid w:val="00123E0B"/>
    <w:rsid w:val="00123FB4"/>
    <w:rsid w:val="00124159"/>
    <w:rsid w:val="001245D3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84F"/>
    <w:rsid w:val="001339BF"/>
    <w:rsid w:val="001339F2"/>
    <w:rsid w:val="00133DA6"/>
    <w:rsid w:val="00133E67"/>
    <w:rsid w:val="00134397"/>
    <w:rsid w:val="001346D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6A"/>
    <w:rsid w:val="00140BB7"/>
    <w:rsid w:val="00141293"/>
    <w:rsid w:val="00141607"/>
    <w:rsid w:val="00141D49"/>
    <w:rsid w:val="00142286"/>
    <w:rsid w:val="001428F9"/>
    <w:rsid w:val="00142A88"/>
    <w:rsid w:val="00142A9B"/>
    <w:rsid w:val="00142DE5"/>
    <w:rsid w:val="00143037"/>
    <w:rsid w:val="00143441"/>
    <w:rsid w:val="00143527"/>
    <w:rsid w:val="001437F6"/>
    <w:rsid w:val="00144012"/>
    <w:rsid w:val="00144B5F"/>
    <w:rsid w:val="0014502C"/>
    <w:rsid w:val="001456D8"/>
    <w:rsid w:val="00145838"/>
    <w:rsid w:val="00145A0F"/>
    <w:rsid w:val="00145A6F"/>
    <w:rsid w:val="00145C8B"/>
    <w:rsid w:val="00145D43"/>
    <w:rsid w:val="00145ECB"/>
    <w:rsid w:val="00145F23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5D5"/>
    <w:rsid w:val="00150D76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3E87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4EF1"/>
    <w:rsid w:val="00165544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D40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B53"/>
    <w:rsid w:val="00174C8C"/>
    <w:rsid w:val="00174DEC"/>
    <w:rsid w:val="0017617E"/>
    <w:rsid w:val="001761CA"/>
    <w:rsid w:val="001764C3"/>
    <w:rsid w:val="00176AF3"/>
    <w:rsid w:val="001775F2"/>
    <w:rsid w:val="00177724"/>
    <w:rsid w:val="00177B0A"/>
    <w:rsid w:val="001800E9"/>
    <w:rsid w:val="00180236"/>
    <w:rsid w:val="00180B6B"/>
    <w:rsid w:val="00180F12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505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25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97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2BF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8E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A88"/>
    <w:rsid w:val="001B1E4D"/>
    <w:rsid w:val="001B26F9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071"/>
    <w:rsid w:val="001B52F0"/>
    <w:rsid w:val="001B53FF"/>
    <w:rsid w:val="001B5589"/>
    <w:rsid w:val="001B55B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5B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C7F03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2C9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CA2"/>
    <w:rsid w:val="001E2D9A"/>
    <w:rsid w:val="001E30F8"/>
    <w:rsid w:val="001E312E"/>
    <w:rsid w:val="001E3594"/>
    <w:rsid w:val="001E3AA6"/>
    <w:rsid w:val="001E3FEF"/>
    <w:rsid w:val="001E41F3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6FF7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4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0F1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B3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492"/>
    <w:rsid w:val="00205CA0"/>
    <w:rsid w:val="00205D47"/>
    <w:rsid w:val="002066CD"/>
    <w:rsid w:val="00206E14"/>
    <w:rsid w:val="00207030"/>
    <w:rsid w:val="002070A4"/>
    <w:rsid w:val="002072FC"/>
    <w:rsid w:val="002078AD"/>
    <w:rsid w:val="0020794C"/>
    <w:rsid w:val="00207B54"/>
    <w:rsid w:val="00207BBD"/>
    <w:rsid w:val="0021009E"/>
    <w:rsid w:val="00210627"/>
    <w:rsid w:val="00210B83"/>
    <w:rsid w:val="00210D92"/>
    <w:rsid w:val="00211373"/>
    <w:rsid w:val="0021184A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0658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2DF4"/>
    <w:rsid w:val="00223032"/>
    <w:rsid w:val="00223283"/>
    <w:rsid w:val="00223303"/>
    <w:rsid w:val="002234DF"/>
    <w:rsid w:val="002235B0"/>
    <w:rsid w:val="002238AF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66F3"/>
    <w:rsid w:val="0022742E"/>
    <w:rsid w:val="00227613"/>
    <w:rsid w:val="002278E4"/>
    <w:rsid w:val="002279A0"/>
    <w:rsid w:val="00230127"/>
    <w:rsid w:val="00230144"/>
    <w:rsid w:val="0023081C"/>
    <w:rsid w:val="00230AB0"/>
    <w:rsid w:val="00230C1A"/>
    <w:rsid w:val="00230C43"/>
    <w:rsid w:val="00230F36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7F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A0"/>
    <w:rsid w:val="002446EB"/>
    <w:rsid w:val="00244D06"/>
    <w:rsid w:val="00244DBC"/>
    <w:rsid w:val="00244F19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0C07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477"/>
    <w:rsid w:val="00261A24"/>
    <w:rsid w:val="00261B30"/>
    <w:rsid w:val="00261BA1"/>
    <w:rsid w:val="00261C6E"/>
    <w:rsid w:val="00261E44"/>
    <w:rsid w:val="002623F9"/>
    <w:rsid w:val="002629BE"/>
    <w:rsid w:val="00262A29"/>
    <w:rsid w:val="00262B4A"/>
    <w:rsid w:val="00262F54"/>
    <w:rsid w:val="00263157"/>
    <w:rsid w:val="00263C95"/>
    <w:rsid w:val="002640DD"/>
    <w:rsid w:val="0026411F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9CF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48E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CE2"/>
    <w:rsid w:val="00274E37"/>
    <w:rsid w:val="002750B7"/>
    <w:rsid w:val="0027511C"/>
    <w:rsid w:val="0027515D"/>
    <w:rsid w:val="0027592F"/>
    <w:rsid w:val="00275A75"/>
    <w:rsid w:val="00275D0A"/>
    <w:rsid w:val="00275D12"/>
    <w:rsid w:val="00276026"/>
    <w:rsid w:val="00276141"/>
    <w:rsid w:val="002761F9"/>
    <w:rsid w:val="00276330"/>
    <w:rsid w:val="002763D8"/>
    <w:rsid w:val="0027643B"/>
    <w:rsid w:val="00276741"/>
    <w:rsid w:val="002767A5"/>
    <w:rsid w:val="002768D4"/>
    <w:rsid w:val="00276C79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D5"/>
    <w:rsid w:val="00281F7D"/>
    <w:rsid w:val="00282341"/>
    <w:rsid w:val="0028287C"/>
    <w:rsid w:val="002828C5"/>
    <w:rsid w:val="00282B0E"/>
    <w:rsid w:val="00282C94"/>
    <w:rsid w:val="00282DF1"/>
    <w:rsid w:val="00282EDC"/>
    <w:rsid w:val="00283008"/>
    <w:rsid w:val="002831FA"/>
    <w:rsid w:val="00283316"/>
    <w:rsid w:val="002833CE"/>
    <w:rsid w:val="0028350C"/>
    <w:rsid w:val="002835CF"/>
    <w:rsid w:val="00283691"/>
    <w:rsid w:val="0028382E"/>
    <w:rsid w:val="00283C95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07A"/>
    <w:rsid w:val="00287551"/>
    <w:rsid w:val="00287A05"/>
    <w:rsid w:val="00287CE6"/>
    <w:rsid w:val="00287F57"/>
    <w:rsid w:val="002903BF"/>
    <w:rsid w:val="00290E79"/>
    <w:rsid w:val="00290F35"/>
    <w:rsid w:val="002912B4"/>
    <w:rsid w:val="00291BA4"/>
    <w:rsid w:val="00291E54"/>
    <w:rsid w:val="00291F8D"/>
    <w:rsid w:val="0029211B"/>
    <w:rsid w:val="00292178"/>
    <w:rsid w:val="00292387"/>
    <w:rsid w:val="00292662"/>
    <w:rsid w:val="002931FD"/>
    <w:rsid w:val="0029381E"/>
    <w:rsid w:val="0029399C"/>
    <w:rsid w:val="002940DB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6FB9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F90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D0B"/>
    <w:rsid w:val="002B6E9C"/>
    <w:rsid w:val="002B733D"/>
    <w:rsid w:val="002B765D"/>
    <w:rsid w:val="002B79AC"/>
    <w:rsid w:val="002B7DAE"/>
    <w:rsid w:val="002B7E39"/>
    <w:rsid w:val="002C000D"/>
    <w:rsid w:val="002C04FE"/>
    <w:rsid w:val="002C0DD0"/>
    <w:rsid w:val="002C13A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CF2"/>
    <w:rsid w:val="002D2EA2"/>
    <w:rsid w:val="002D30F8"/>
    <w:rsid w:val="002D3111"/>
    <w:rsid w:val="002D355E"/>
    <w:rsid w:val="002D3658"/>
    <w:rsid w:val="002D3675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657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AB8"/>
    <w:rsid w:val="002D6FE0"/>
    <w:rsid w:val="002D75BF"/>
    <w:rsid w:val="002D76C2"/>
    <w:rsid w:val="002D7C44"/>
    <w:rsid w:val="002D7E3A"/>
    <w:rsid w:val="002D7FAF"/>
    <w:rsid w:val="002E0117"/>
    <w:rsid w:val="002E03DA"/>
    <w:rsid w:val="002E071B"/>
    <w:rsid w:val="002E0846"/>
    <w:rsid w:val="002E0B08"/>
    <w:rsid w:val="002E0E79"/>
    <w:rsid w:val="002E0E90"/>
    <w:rsid w:val="002E10C4"/>
    <w:rsid w:val="002E1A05"/>
    <w:rsid w:val="002E2372"/>
    <w:rsid w:val="002E25A2"/>
    <w:rsid w:val="002E282B"/>
    <w:rsid w:val="002E2A13"/>
    <w:rsid w:val="002E2D55"/>
    <w:rsid w:val="002E2F2C"/>
    <w:rsid w:val="002E309C"/>
    <w:rsid w:val="002E31BC"/>
    <w:rsid w:val="002E3228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1E"/>
    <w:rsid w:val="002E58C1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59E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58D"/>
    <w:rsid w:val="002F6868"/>
    <w:rsid w:val="002F7027"/>
    <w:rsid w:val="002F7171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25A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6FD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1F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300"/>
    <w:rsid w:val="00327742"/>
    <w:rsid w:val="003277C2"/>
    <w:rsid w:val="00327D89"/>
    <w:rsid w:val="00327FA6"/>
    <w:rsid w:val="003302C8"/>
    <w:rsid w:val="00330646"/>
    <w:rsid w:val="0033086C"/>
    <w:rsid w:val="00330CF5"/>
    <w:rsid w:val="0033133C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9AD"/>
    <w:rsid w:val="00336636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0E3F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7AF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3F4"/>
    <w:rsid w:val="00352401"/>
    <w:rsid w:val="00352648"/>
    <w:rsid w:val="003529C4"/>
    <w:rsid w:val="00352B51"/>
    <w:rsid w:val="00352D7B"/>
    <w:rsid w:val="00352E4D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0FB"/>
    <w:rsid w:val="00355250"/>
    <w:rsid w:val="003558BC"/>
    <w:rsid w:val="00355A98"/>
    <w:rsid w:val="00355BC6"/>
    <w:rsid w:val="00356088"/>
    <w:rsid w:val="003563B3"/>
    <w:rsid w:val="00357082"/>
    <w:rsid w:val="003571CD"/>
    <w:rsid w:val="00357261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CDC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76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09F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8A8"/>
    <w:rsid w:val="00382CC1"/>
    <w:rsid w:val="0038318F"/>
    <w:rsid w:val="003831C7"/>
    <w:rsid w:val="003832B0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96A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0C4A"/>
    <w:rsid w:val="003913D3"/>
    <w:rsid w:val="00391656"/>
    <w:rsid w:val="00391778"/>
    <w:rsid w:val="00391BD3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155"/>
    <w:rsid w:val="003957AA"/>
    <w:rsid w:val="003958A6"/>
    <w:rsid w:val="00395AF0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581"/>
    <w:rsid w:val="003A2880"/>
    <w:rsid w:val="003A2A0E"/>
    <w:rsid w:val="003A2BA8"/>
    <w:rsid w:val="003A2D9D"/>
    <w:rsid w:val="003A2DBC"/>
    <w:rsid w:val="003A3480"/>
    <w:rsid w:val="003A3494"/>
    <w:rsid w:val="003A3615"/>
    <w:rsid w:val="003A3A74"/>
    <w:rsid w:val="003A42CD"/>
    <w:rsid w:val="003A4302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B0535"/>
    <w:rsid w:val="003B0B04"/>
    <w:rsid w:val="003B0D79"/>
    <w:rsid w:val="003B0EB8"/>
    <w:rsid w:val="003B0F90"/>
    <w:rsid w:val="003B1201"/>
    <w:rsid w:val="003B12F1"/>
    <w:rsid w:val="003B13B8"/>
    <w:rsid w:val="003B159A"/>
    <w:rsid w:val="003B16CB"/>
    <w:rsid w:val="003B1A19"/>
    <w:rsid w:val="003B1A51"/>
    <w:rsid w:val="003B1C13"/>
    <w:rsid w:val="003B281D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45C"/>
    <w:rsid w:val="003B4564"/>
    <w:rsid w:val="003B4775"/>
    <w:rsid w:val="003B47A0"/>
    <w:rsid w:val="003B4A92"/>
    <w:rsid w:val="003B5324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14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B29"/>
    <w:rsid w:val="003D071F"/>
    <w:rsid w:val="003D0E03"/>
    <w:rsid w:val="003D0F61"/>
    <w:rsid w:val="003D0F6E"/>
    <w:rsid w:val="003D114F"/>
    <w:rsid w:val="003D118A"/>
    <w:rsid w:val="003D1824"/>
    <w:rsid w:val="003D18AD"/>
    <w:rsid w:val="003D1957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7B6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26A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DAE"/>
    <w:rsid w:val="003E5E94"/>
    <w:rsid w:val="003E5F5D"/>
    <w:rsid w:val="003E6059"/>
    <w:rsid w:val="003E6953"/>
    <w:rsid w:val="003E6D78"/>
    <w:rsid w:val="003E6F61"/>
    <w:rsid w:val="003E713F"/>
    <w:rsid w:val="003E76A6"/>
    <w:rsid w:val="003E78D4"/>
    <w:rsid w:val="003E7913"/>
    <w:rsid w:val="003E7B2B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DA0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D8F"/>
    <w:rsid w:val="00400FD7"/>
    <w:rsid w:val="00401698"/>
    <w:rsid w:val="0040198E"/>
    <w:rsid w:val="00401DAE"/>
    <w:rsid w:val="00402154"/>
    <w:rsid w:val="0040245F"/>
    <w:rsid w:val="0040269B"/>
    <w:rsid w:val="004028A5"/>
    <w:rsid w:val="004039A8"/>
    <w:rsid w:val="00403A99"/>
    <w:rsid w:val="0040471F"/>
    <w:rsid w:val="00405130"/>
    <w:rsid w:val="004053DE"/>
    <w:rsid w:val="00405495"/>
    <w:rsid w:val="0040565F"/>
    <w:rsid w:val="00405B80"/>
    <w:rsid w:val="00405E14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72E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26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34"/>
    <w:rsid w:val="0041714A"/>
    <w:rsid w:val="00417158"/>
    <w:rsid w:val="00417690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845"/>
    <w:rsid w:val="0042497D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BE7"/>
    <w:rsid w:val="00426D97"/>
    <w:rsid w:val="00426DB1"/>
    <w:rsid w:val="0042708A"/>
    <w:rsid w:val="00427153"/>
    <w:rsid w:val="00427382"/>
    <w:rsid w:val="0042750C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B0"/>
    <w:rsid w:val="004318D5"/>
    <w:rsid w:val="0043230F"/>
    <w:rsid w:val="0043261F"/>
    <w:rsid w:val="00432C5F"/>
    <w:rsid w:val="00432D09"/>
    <w:rsid w:val="00432ECC"/>
    <w:rsid w:val="004334A1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AEE"/>
    <w:rsid w:val="00436E0F"/>
    <w:rsid w:val="00436F5E"/>
    <w:rsid w:val="0043708C"/>
    <w:rsid w:val="004370CD"/>
    <w:rsid w:val="00437470"/>
    <w:rsid w:val="0044007B"/>
    <w:rsid w:val="004401A4"/>
    <w:rsid w:val="004404AC"/>
    <w:rsid w:val="00440517"/>
    <w:rsid w:val="00440772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025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5B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755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C59"/>
    <w:rsid w:val="00475E33"/>
    <w:rsid w:val="0047633D"/>
    <w:rsid w:val="0047642A"/>
    <w:rsid w:val="00476CB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0E28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6F4"/>
    <w:rsid w:val="00485068"/>
    <w:rsid w:val="004851DA"/>
    <w:rsid w:val="00485C29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6D19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EF7"/>
    <w:rsid w:val="00494F73"/>
    <w:rsid w:val="00495535"/>
    <w:rsid w:val="00495594"/>
    <w:rsid w:val="00495C95"/>
    <w:rsid w:val="00495E8D"/>
    <w:rsid w:val="00495EC2"/>
    <w:rsid w:val="0049636A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238"/>
    <w:rsid w:val="004A05C2"/>
    <w:rsid w:val="004A0EC3"/>
    <w:rsid w:val="004A119B"/>
    <w:rsid w:val="004A2625"/>
    <w:rsid w:val="004A28E1"/>
    <w:rsid w:val="004A2CB1"/>
    <w:rsid w:val="004A3655"/>
    <w:rsid w:val="004A3C4A"/>
    <w:rsid w:val="004A3E8E"/>
    <w:rsid w:val="004A40AB"/>
    <w:rsid w:val="004A417E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65F"/>
    <w:rsid w:val="004B17B8"/>
    <w:rsid w:val="004B2137"/>
    <w:rsid w:val="004B23AF"/>
    <w:rsid w:val="004B278A"/>
    <w:rsid w:val="004B29F4"/>
    <w:rsid w:val="004B2C7F"/>
    <w:rsid w:val="004B3028"/>
    <w:rsid w:val="004B33A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AED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8F5"/>
    <w:rsid w:val="004B799B"/>
    <w:rsid w:val="004B79CD"/>
    <w:rsid w:val="004B7FC4"/>
    <w:rsid w:val="004C062D"/>
    <w:rsid w:val="004C0AE1"/>
    <w:rsid w:val="004C1163"/>
    <w:rsid w:val="004C1C90"/>
    <w:rsid w:val="004C1D25"/>
    <w:rsid w:val="004C1F1F"/>
    <w:rsid w:val="004C27A0"/>
    <w:rsid w:val="004C2A7F"/>
    <w:rsid w:val="004C2BB6"/>
    <w:rsid w:val="004C3142"/>
    <w:rsid w:val="004C32FD"/>
    <w:rsid w:val="004C34C2"/>
    <w:rsid w:val="004C37D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B12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0E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3E4"/>
    <w:rsid w:val="004D7774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6E6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4C0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1A2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047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BAC"/>
    <w:rsid w:val="005202F9"/>
    <w:rsid w:val="00520E37"/>
    <w:rsid w:val="0052178C"/>
    <w:rsid w:val="00521795"/>
    <w:rsid w:val="00521B34"/>
    <w:rsid w:val="00521BAA"/>
    <w:rsid w:val="00521BB2"/>
    <w:rsid w:val="00521DF3"/>
    <w:rsid w:val="00521E39"/>
    <w:rsid w:val="00521FFF"/>
    <w:rsid w:val="005220C9"/>
    <w:rsid w:val="0052237C"/>
    <w:rsid w:val="00522428"/>
    <w:rsid w:val="00522FA4"/>
    <w:rsid w:val="00523700"/>
    <w:rsid w:val="00523792"/>
    <w:rsid w:val="00523D7C"/>
    <w:rsid w:val="00523E98"/>
    <w:rsid w:val="00523F34"/>
    <w:rsid w:val="005241ED"/>
    <w:rsid w:val="0052427F"/>
    <w:rsid w:val="0052494B"/>
    <w:rsid w:val="00524FA3"/>
    <w:rsid w:val="00524FF1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B18"/>
    <w:rsid w:val="00532F41"/>
    <w:rsid w:val="00532FAF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575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452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975"/>
    <w:rsid w:val="00550A88"/>
    <w:rsid w:val="00550ABA"/>
    <w:rsid w:val="00550DF2"/>
    <w:rsid w:val="00550F20"/>
    <w:rsid w:val="005518FA"/>
    <w:rsid w:val="00551BB2"/>
    <w:rsid w:val="00551D21"/>
    <w:rsid w:val="00551EA4"/>
    <w:rsid w:val="00551FB2"/>
    <w:rsid w:val="00552190"/>
    <w:rsid w:val="005521A9"/>
    <w:rsid w:val="005521FB"/>
    <w:rsid w:val="0055268C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485"/>
    <w:rsid w:val="0055660D"/>
    <w:rsid w:val="00556619"/>
    <w:rsid w:val="005567F2"/>
    <w:rsid w:val="0055685D"/>
    <w:rsid w:val="00556B51"/>
    <w:rsid w:val="00556BEF"/>
    <w:rsid w:val="00556F12"/>
    <w:rsid w:val="00557148"/>
    <w:rsid w:val="00557171"/>
    <w:rsid w:val="005578B8"/>
    <w:rsid w:val="00557BB7"/>
    <w:rsid w:val="00557C49"/>
    <w:rsid w:val="0056095E"/>
    <w:rsid w:val="00560F98"/>
    <w:rsid w:val="005610CE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B3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7C8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A95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2D8D"/>
    <w:rsid w:val="00593172"/>
    <w:rsid w:val="0059348D"/>
    <w:rsid w:val="005937CA"/>
    <w:rsid w:val="00593B8B"/>
    <w:rsid w:val="00594006"/>
    <w:rsid w:val="00594209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208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0E4"/>
    <w:rsid w:val="005A294A"/>
    <w:rsid w:val="005A2FB5"/>
    <w:rsid w:val="005A3024"/>
    <w:rsid w:val="005A341B"/>
    <w:rsid w:val="005A360C"/>
    <w:rsid w:val="005A365E"/>
    <w:rsid w:val="005A3F46"/>
    <w:rsid w:val="005A47BE"/>
    <w:rsid w:val="005A4839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475"/>
    <w:rsid w:val="005A75F1"/>
    <w:rsid w:val="005A76F6"/>
    <w:rsid w:val="005A774D"/>
    <w:rsid w:val="005A7804"/>
    <w:rsid w:val="005A7CAB"/>
    <w:rsid w:val="005A7E0F"/>
    <w:rsid w:val="005B029F"/>
    <w:rsid w:val="005B031D"/>
    <w:rsid w:val="005B071C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BF4"/>
    <w:rsid w:val="005B6C6E"/>
    <w:rsid w:val="005B6EB6"/>
    <w:rsid w:val="005B74D1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2CAA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A10"/>
    <w:rsid w:val="005C5B27"/>
    <w:rsid w:val="005C61DE"/>
    <w:rsid w:val="005C63B9"/>
    <w:rsid w:val="005C650E"/>
    <w:rsid w:val="005C6528"/>
    <w:rsid w:val="005C6552"/>
    <w:rsid w:val="005C6625"/>
    <w:rsid w:val="005C6DB2"/>
    <w:rsid w:val="005C6DCB"/>
    <w:rsid w:val="005C6E0D"/>
    <w:rsid w:val="005C6E78"/>
    <w:rsid w:val="005C7414"/>
    <w:rsid w:val="005C7532"/>
    <w:rsid w:val="005C758E"/>
    <w:rsid w:val="005C760B"/>
    <w:rsid w:val="005C792C"/>
    <w:rsid w:val="005D026A"/>
    <w:rsid w:val="005D04EE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92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E7DC5"/>
    <w:rsid w:val="005E7F23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011"/>
    <w:rsid w:val="005F410B"/>
    <w:rsid w:val="005F4180"/>
    <w:rsid w:val="005F41A9"/>
    <w:rsid w:val="005F47D3"/>
    <w:rsid w:val="005F47EF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4ED"/>
    <w:rsid w:val="005F6531"/>
    <w:rsid w:val="005F6601"/>
    <w:rsid w:val="005F6633"/>
    <w:rsid w:val="005F687D"/>
    <w:rsid w:val="005F6BFA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21"/>
    <w:rsid w:val="00601344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86B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70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AE0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B8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943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3EB"/>
    <w:rsid w:val="006235A1"/>
    <w:rsid w:val="006239B0"/>
    <w:rsid w:val="00623A24"/>
    <w:rsid w:val="00623A63"/>
    <w:rsid w:val="00623DA9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C77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287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DB"/>
    <w:rsid w:val="00635489"/>
    <w:rsid w:val="00635B3E"/>
    <w:rsid w:val="0063657C"/>
    <w:rsid w:val="0063695E"/>
    <w:rsid w:val="00636E10"/>
    <w:rsid w:val="00636EF5"/>
    <w:rsid w:val="00636FF1"/>
    <w:rsid w:val="00637260"/>
    <w:rsid w:val="006375AC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AF8"/>
    <w:rsid w:val="00641D06"/>
    <w:rsid w:val="00641E72"/>
    <w:rsid w:val="0064218B"/>
    <w:rsid w:val="0064233D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AC2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2DB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30E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75B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70F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6E7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6D4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3E8D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78C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498"/>
    <w:rsid w:val="006A768E"/>
    <w:rsid w:val="006A7824"/>
    <w:rsid w:val="006A7B22"/>
    <w:rsid w:val="006A7B8E"/>
    <w:rsid w:val="006A7BF6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0A6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044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C57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0D47"/>
    <w:rsid w:val="006D1661"/>
    <w:rsid w:val="006D16D6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050"/>
    <w:rsid w:val="006D63CD"/>
    <w:rsid w:val="006D6DC6"/>
    <w:rsid w:val="006D74B9"/>
    <w:rsid w:val="006D778E"/>
    <w:rsid w:val="006D7B92"/>
    <w:rsid w:val="006D7EA7"/>
    <w:rsid w:val="006D7F77"/>
    <w:rsid w:val="006E03FA"/>
    <w:rsid w:val="006E0607"/>
    <w:rsid w:val="006E0A11"/>
    <w:rsid w:val="006E0D1A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88C"/>
    <w:rsid w:val="006E4DE4"/>
    <w:rsid w:val="006E56E1"/>
    <w:rsid w:val="006E57C8"/>
    <w:rsid w:val="006E5956"/>
    <w:rsid w:val="006E59F3"/>
    <w:rsid w:val="006E5C0F"/>
    <w:rsid w:val="006E5CDC"/>
    <w:rsid w:val="006E5EB2"/>
    <w:rsid w:val="006E5ED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BBA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68C"/>
    <w:rsid w:val="007028CE"/>
    <w:rsid w:val="00702C81"/>
    <w:rsid w:val="00703205"/>
    <w:rsid w:val="00703246"/>
    <w:rsid w:val="007032CD"/>
    <w:rsid w:val="0070354C"/>
    <w:rsid w:val="007037D4"/>
    <w:rsid w:val="00703F3B"/>
    <w:rsid w:val="00704400"/>
    <w:rsid w:val="007045CE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92B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1E1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94C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7AA"/>
    <w:rsid w:val="00732963"/>
    <w:rsid w:val="00732B97"/>
    <w:rsid w:val="00732D6E"/>
    <w:rsid w:val="00732FC2"/>
    <w:rsid w:val="00733113"/>
    <w:rsid w:val="0073337D"/>
    <w:rsid w:val="007334BD"/>
    <w:rsid w:val="007334DB"/>
    <w:rsid w:val="0073364C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0A"/>
    <w:rsid w:val="00737AD3"/>
    <w:rsid w:val="00737E9B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AC6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4665"/>
    <w:rsid w:val="00755060"/>
    <w:rsid w:val="00755873"/>
    <w:rsid w:val="00755A94"/>
    <w:rsid w:val="00755D75"/>
    <w:rsid w:val="00755DF4"/>
    <w:rsid w:val="00755EA8"/>
    <w:rsid w:val="0075693F"/>
    <w:rsid w:val="00756D91"/>
    <w:rsid w:val="00756E01"/>
    <w:rsid w:val="00756F95"/>
    <w:rsid w:val="00757044"/>
    <w:rsid w:val="00757334"/>
    <w:rsid w:val="00757350"/>
    <w:rsid w:val="007602DA"/>
    <w:rsid w:val="0076032C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40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8B6"/>
    <w:rsid w:val="00772CF9"/>
    <w:rsid w:val="00772E2E"/>
    <w:rsid w:val="0077324F"/>
    <w:rsid w:val="00773424"/>
    <w:rsid w:val="00773775"/>
    <w:rsid w:val="00773B3F"/>
    <w:rsid w:val="007743E7"/>
    <w:rsid w:val="0077453B"/>
    <w:rsid w:val="00774846"/>
    <w:rsid w:val="00774A99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B2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B9"/>
    <w:rsid w:val="007854F8"/>
    <w:rsid w:val="00785EDE"/>
    <w:rsid w:val="00785F2B"/>
    <w:rsid w:val="00785F3C"/>
    <w:rsid w:val="00787577"/>
    <w:rsid w:val="00787744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65"/>
    <w:rsid w:val="00793998"/>
    <w:rsid w:val="007939B7"/>
    <w:rsid w:val="00794161"/>
    <w:rsid w:val="007941E4"/>
    <w:rsid w:val="0079422D"/>
    <w:rsid w:val="0079439A"/>
    <w:rsid w:val="00794AF8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642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1ED"/>
    <w:rsid w:val="007A343C"/>
    <w:rsid w:val="007A36C9"/>
    <w:rsid w:val="007A3C57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643"/>
    <w:rsid w:val="007B1886"/>
    <w:rsid w:val="007B1B15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3D7"/>
    <w:rsid w:val="007B3481"/>
    <w:rsid w:val="007B3716"/>
    <w:rsid w:val="007B410B"/>
    <w:rsid w:val="007B41E4"/>
    <w:rsid w:val="007B4AA6"/>
    <w:rsid w:val="007B4D97"/>
    <w:rsid w:val="007B4E01"/>
    <w:rsid w:val="007B512A"/>
    <w:rsid w:val="007B53ED"/>
    <w:rsid w:val="007B5404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0E9D"/>
    <w:rsid w:val="007D15A7"/>
    <w:rsid w:val="007D1660"/>
    <w:rsid w:val="007D1883"/>
    <w:rsid w:val="007D1A85"/>
    <w:rsid w:val="007D28AC"/>
    <w:rsid w:val="007D32CC"/>
    <w:rsid w:val="007D3A02"/>
    <w:rsid w:val="007D3CBB"/>
    <w:rsid w:val="007D3D4E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95A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17E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388E"/>
    <w:rsid w:val="007F4238"/>
    <w:rsid w:val="007F436E"/>
    <w:rsid w:val="007F4955"/>
    <w:rsid w:val="007F4D62"/>
    <w:rsid w:val="007F4D82"/>
    <w:rsid w:val="007F533A"/>
    <w:rsid w:val="007F5636"/>
    <w:rsid w:val="007F576E"/>
    <w:rsid w:val="007F5DF4"/>
    <w:rsid w:val="007F6086"/>
    <w:rsid w:val="007F6112"/>
    <w:rsid w:val="007F61E7"/>
    <w:rsid w:val="007F6726"/>
    <w:rsid w:val="007F6B36"/>
    <w:rsid w:val="007F6B6A"/>
    <w:rsid w:val="007F700D"/>
    <w:rsid w:val="007F7259"/>
    <w:rsid w:val="007F78C2"/>
    <w:rsid w:val="007F7AC0"/>
    <w:rsid w:val="007F7CAF"/>
    <w:rsid w:val="008001C5"/>
    <w:rsid w:val="008004E6"/>
    <w:rsid w:val="00800545"/>
    <w:rsid w:val="008005D9"/>
    <w:rsid w:val="00800749"/>
    <w:rsid w:val="00800E33"/>
    <w:rsid w:val="00800E9E"/>
    <w:rsid w:val="008015E3"/>
    <w:rsid w:val="008016A9"/>
    <w:rsid w:val="0080171C"/>
    <w:rsid w:val="0080187F"/>
    <w:rsid w:val="00801B02"/>
    <w:rsid w:val="00801B26"/>
    <w:rsid w:val="00801B56"/>
    <w:rsid w:val="00801E72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3FD1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14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84"/>
    <w:rsid w:val="00817194"/>
    <w:rsid w:val="00817603"/>
    <w:rsid w:val="00820039"/>
    <w:rsid w:val="0082057C"/>
    <w:rsid w:val="00820D6A"/>
    <w:rsid w:val="00820EC0"/>
    <w:rsid w:val="0082120F"/>
    <w:rsid w:val="00821278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E6E"/>
    <w:rsid w:val="00830FCD"/>
    <w:rsid w:val="00831371"/>
    <w:rsid w:val="00831590"/>
    <w:rsid w:val="008315D0"/>
    <w:rsid w:val="00831DAC"/>
    <w:rsid w:val="008320DD"/>
    <w:rsid w:val="00832171"/>
    <w:rsid w:val="0083231B"/>
    <w:rsid w:val="008325C2"/>
    <w:rsid w:val="00832700"/>
    <w:rsid w:val="00832982"/>
    <w:rsid w:val="008329A9"/>
    <w:rsid w:val="00832BE4"/>
    <w:rsid w:val="00832DA8"/>
    <w:rsid w:val="00832EF1"/>
    <w:rsid w:val="008330A6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37EF4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AAA"/>
    <w:rsid w:val="00843B26"/>
    <w:rsid w:val="00843E55"/>
    <w:rsid w:val="00843F75"/>
    <w:rsid w:val="0084447A"/>
    <w:rsid w:val="0084473C"/>
    <w:rsid w:val="00844A65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6C9C"/>
    <w:rsid w:val="0085725A"/>
    <w:rsid w:val="00857711"/>
    <w:rsid w:val="00857A8F"/>
    <w:rsid w:val="00857AD2"/>
    <w:rsid w:val="00857C48"/>
    <w:rsid w:val="00857D9A"/>
    <w:rsid w:val="0086019C"/>
    <w:rsid w:val="008601CC"/>
    <w:rsid w:val="0086030A"/>
    <w:rsid w:val="0086063B"/>
    <w:rsid w:val="00860870"/>
    <w:rsid w:val="00860D0E"/>
    <w:rsid w:val="00860E49"/>
    <w:rsid w:val="0086191A"/>
    <w:rsid w:val="00862461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D19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979"/>
    <w:rsid w:val="00881009"/>
    <w:rsid w:val="00882262"/>
    <w:rsid w:val="0088227B"/>
    <w:rsid w:val="0088240E"/>
    <w:rsid w:val="0088245B"/>
    <w:rsid w:val="008825B6"/>
    <w:rsid w:val="00882803"/>
    <w:rsid w:val="00882B58"/>
    <w:rsid w:val="00882C28"/>
    <w:rsid w:val="00884383"/>
    <w:rsid w:val="00885115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BAD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7F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61B"/>
    <w:rsid w:val="008A0AED"/>
    <w:rsid w:val="008A0CFA"/>
    <w:rsid w:val="008A0DAD"/>
    <w:rsid w:val="008A107B"/>
    <w:rsid w:val="008A154D"/>
    <w:rsid w:val="008A15C9"/>
    <w:rsid w:val="008A178F"/>
    <w:rsid w:val="008A1991"/>
    <w:rsid w:val="008A1A81"/>
    <w:rsid w:val="008A1A8A"/>
    <w:rsid w:val="008A1C8C"/>
    <w:rsid w:val="008A1F6B"/>
    <w:rsid w:val="008A2579"/>
    <w:rsid w:val="008A2A5A"/>
    <w:rsid w:val="008A2A82"/>
    <w:rsid w:val="008A2DF8"/>
    <w:rsid w:val="008A2E42"/>
    <w:rsid w:val="008A30BC"/>
    <w:rsid w:val="008A35BF"/>
    <w:rsid w:val="008A3667"/>
    <w:rsid w:val="008A3988"/>
    <w:rsid w:val="008A403B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462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56"/>
    <w:rsid w:val="008B20FD"/>
    <w:rsid w:val="008B2134"/>
    <w:rsid w:val="008B27C9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B87"/>
    <w:rsid w:val="008B6CBA"/>
    <w:rsid w:val="008B6E94"/>
    <w:rsid w:val="008B7220"/>
    <w:rsid w:val="008B740C"/>
    <w:rsid w:val="008B74C6"/>
    <w:rsid w:val="008B78D8"/>
    <w:rsid w:val="008B7B13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0AD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B8B"/>
    <w:rsid w:val="008C5D09"/>
    <w:rsid w:val="008C5D1F"/>
    <w:rsid w:val="008C6507"/>
    <w:rsid w:val="008C6670"/>
    <w:rsid w:val="008C709C"/>
    <w:rsid w:val="008C7E72"/>
    <w:rsid w:val="008C7F5F"/>
    <w:rsid w:val="008C7FF0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90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0E5"/>
    <w:rsid w:val="008E33FC"/>
    <w:rsid w:val="008E3587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78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197B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8F7B90"/>
    <w:rsid w:val="009000BD"/>
    <w:rsid w:val="00900240"/>
    <w:rsid w:val="009003D9"/>
    <w:rsid w:val="00900B88"/>
    <w:rsid w:val="00900BFC"/>
    <w:rsid w:val="00900ED7"/>
    <w:rsid w:val="00900F82"/>
    <w:rsid w:val="00901304"/>
    <w:rsid w:val="009017EE"/>
    <w:rsid w:val="00901896"/>
    <w:rsid w:val="0090199E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5BAE"/>
    <w:rsid w:val="00906145"/>
    <w:rsid w:val="00906154"/>
    <w:rsid w:val="00906476"/>
    <w:rsid w:val="00906C2E"/>
    <w:rsid w:val="00906DA6"/>
    <w:rsid w:val="00906E84"/>
    <w:rsid w:val="00907069"/>
    <w:rsid w:val="00907119"/>
    <w:rsid w:val="0091007E"/>
    <w:rsid w:val="009101B7"/>
    <w:rsid w:val="00910395"/>
    <w:rsid w:val="009106FF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2E16"/>
    <w:rsid w:val="00913346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CF3"/>
    <w:rsid w:val="00916E6B"/>
    <w:rsid w:val="00916F8D"/>
    <w:rsid w:val="00917178"/>
    <w:rsid w:val="0091754C"/>
    <w:rsid w:val="00917D02"/>
    <w:rsid w:val="0092029F"/>
    <w:rsid w:val="0092031D"/>
    <w:rsid w:val="00920671"/>
    <w:rsid w:val="00920AF7"/>
    <w:rsid w:val="00920D8F"/>
    <w:rsid w:val="00920E6C"/>
    <w:rsid w:val="00921784"/>
    <w:rsid w:val="009219EC"/>
    <w:rsid w:val="00921EE4"/>
    <w:rsid w:val="00922375"/>
    <w:rsid w:val="00922DEC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4E70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64C"/>
    <w:rsid w:val="00935718"/>
    <w:rsid w:val="0093576C"/>
    <w:rsid w:val="00935C81"/>
    <w:rsid w:val="009360E9"/>
    <w:rsid w:val="009362CD"/>
    <w:rsid w:val="00936420"/>
    <w:rsid w:val="009366EF"/>
    <w:rsid w:val="009368E9"/>
    <w:rsid w:val="00936AF8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4CAA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15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803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4D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0A2"/>
    <w:rsid w:val="00980501"/>
    <w:rsid w:val="009806C7"/>
    <w:rsid w:val="00980AE1"/>
    <w:rsid w:val="00980B41"/>
    <w:rsid w:val="009816EF"/>
    <w:rsid w:val="00981861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20C"/>
    <w:rsid w:val="009849FC"/>
    <w:rsid w:val="00984ECB"/>
    <w:rsid w:val="00985480"/>
    <w:rsid w:val="009855B9"/>
    <w:rsid w:val="00985AB7"/>
    <w:rsid w:val="00986076"/>
    <w:rsid w:val="009862AE"/>
    <w:rsid w:val="009867F3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118"/>
    <w:rsid w:val="009937DA"/>
    <w:rsid w:val="009938AB"/>
    <w:rsid w:val="00993D6B"/>
    <w:rsid w:val="0099455B"/>
    <w:rsid w:val="00994603"/>
    <w:rsid w:val="00994E86"/>
    <w:rsid w:val="009952CF"/>
    <w:rsid w:val="00995947"/>
    <w:rsid w:val="00995962"/>
    <w:rsid w:val="00995C13"/>
    <w:rsid w:val="00995FC4"/>
    <w:rsid w:val="0099620F"/>
    <w:rsid w:val="009968A4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9F"/>
    <w:rsid w:val="009A07EC"/>
    <w:rsid w:val="009A091F"/>
    <w:rsid w:val="009A0AE9"/>
    <w:rsid w:val="009A13DD"/>
    <w:rsid w:val="009A187A"/>
    <w:rsid w:val="009A189C"/>
    <w:rsid w:val="009A199D"/>
    <w:rsid w:val="009A2480"/>
    <w:rsid w:val="009A2678"/>
    <w:rsid w:val="009A267C"/>
    <w:rsid w:val="009A2DD1"/>
    <w:rsid w:val="009A3261"/>
    <w:rsid w:val="009A3AC3"/>
    <w:rsid w:val="009A3C29"/>
    <w:rsid w:val="009A3D15"/>
    <w:rsid w:val="009A3D42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3D5"/>
    <w:rsid w:val="009B04C2"/>
    <w:rsid w:val="009B090E"/>
    <w:rsid w:val="009B0C1E"/>
    <w:rsid w:val="009B0D8A"/>
    <w:rsid w:val="009B0FDB"/>
    <w:rsid w:val="009B0FE8"/>
    <w:rsid w:val="009B118E"/>
    <w:rsid w:val="009B1D75"/>
    <w:rsid w:val="009B2407"/>
    <w:rsid w:val="009B2DAC"/>
    <w:rsid w:val="009B3442"/>
    <w:rsid w:val="009B3F1B"/>
    <w:rsid w:val="009B3F56"/>
    <w:rsid w:val="009B3F8E"/>
    <w:rsid w:val="009B4222"/>
    <w:rsid w:val="009B4231"/>
    <w:rsid w:val="009B45F3"/>
    <w:rsid w:val="009B48D7"/>
    <w:rsid w:val="009B4BDC"/>
    <w:rsid w:val="009B4D3E"/>
    <w:rsid w:val="009B4D6A"/>
    <w:rsid w:val="009B4D6B"/>
    <w:rsid w:val="009B5033"/>
    <w:rsid w:val="009B53D0"/>
    <w:rsid w:val="009B5704"/>
    <w:rsid w:val="009B5950"/>
    <w:rsid w:val="009B610D"/>
    <w:rsid w:val="009B6206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69"/>
    <w:rsid w:val="009C3387"/>
    <w:rsid w:val="009C3DEF"/>
    <w:rsid w:val="009C3E13"/>
    <w:rsid w:val="009C4428"/>
    <w:rsid w:val="009C4543"/>
    <w:rsid w:val="009C49BB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CD"/>
    <w:rsid w:val="009D5BF2"/>
    <w:rsid w:val="009D5C4C"/>
    <w:rsid w:val="009D60D0"/>
    <w:rsid w:val="009D60F8"/>
    <w:rsid w:val="009D6187"/>
    <w:rsid w:val="009D6357"/>
    <w:rsid w:val="009D65D1"/>
    <w:rsid w:val="009D6B23"/>
    <w:rsid w:val="009D7320"/>
    <w:rsid w:val="009D759A"/>
    <w:rsid w:val="009D78BF"/>
    <w:rsid w:val="009D7A8F"/>
    <w:rsid w:val="009D7BBB"/>
    <w:rsid w:val="009D7D3C"/>
    <w:rsid w:val="009D7E59"/>
    <w:rsid w:val="009E0304"/>
    <w:rsid w:val="009E039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AA"/>
    <w:rsid w:val="009E36F6"/>
    <w:rsid w:val="009E389F"/>
    <w:rsid w:val="009E3C3B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23"/>
    <w:rsid w:val="009F3CF2"/>
    <w:rsid w:val="009F4006"/>
    <w:rsid w:val="009F4558"/>
    <w:rsid w:val="009F459E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587"/>
    <w:rsid w:val="009F68B4"/>
    <w:rsid w:val="009F6979"/>
    <w:rsid w:val="009F6FD2"/>
    <w:rsid w:val="009F71DE"/>
    <w:rsid w:val="009F7216"/>
    <w:rsid w:val="009F734F"/>
    <w:rsid w:val="009F75C1"/>
    <w:rsid w:val="009F773F"/>
    <w:rsid w:val="009F7D46"/>
    <w:rsid w:val="009F7D76"/>
    <w:rsid w:val="009F7E99"/>
    <w:rsid w:val="00A0018D"/>
    <w:rsid w:val="00A00350"/>
    <w:rsid w:val="00A0050A"/>
    <w:rsid w:val="00A00ABC"/>
    <w:rsid w:val="00A00E87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D1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2EE"/>
    <w:rsid w:val="00A17AB4"/>
    <w:rsid w:val="00A17E13"/>
    <w:rsid w:val="00A17EE6"/>
    <w:rsid w:val="00A202B4"/>
    <w:rsid w:val="00A205C6"/>
    <w:rsid w:val="00A20C69"/>
    <w:rsid w:val="00A20E10"/>
    <w:rsid w:val="00A21604"/>
    <w:rsid w:val="00A21C0F"/>
    <w:rsid w:val="00A21D78"/>
    <w:rsid w:val="00A21EC5"/>
    <w:rsid w:val="00A22159"/>
    <w:rsid w:val="00A222D9"/>
    <w:rsid w:val="00A224EC"/>
    <w:rsid w:val="00A22EAF"/>
    <w:rsid w:val="00A22FD1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40"/>
    <w:rsid w:val="00A254B2"/>
    <w:rsid w:val="00A2560E"/>
    <w:rsid w:val="00A256FE"/>
    <w:rsid w:val="00A25B46"/>
    <w:rsid w:val="00A26200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0FB9"/>
    <w:rsid w:val="00A31BD7"/>
    <w:rsid w:val="00A32082"/>
    <w:rsid w:val="00A322E9"/>
    <w:rsid w:val="00A3230B"/>
    <w:rsid w:val="00A3277A"/>
    <w:rsid w:val="00A334AE"/>
    <w:rsid w:val="00A334B6"/>
    <w:rsid w:val="00A3351E"/>
    <w:rsid w:val="00A340A1"/>
    <w:rsid w:val="00A34147"/>
    <w:rsid w:val="00A34354"/>
    <w:rsid w:val="00A34490"/>
    <w:rsid w:val="00A345A2"/>
    <w:rsid w:val="00A34F98"/>
    <w:rsid w:val="00A35229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BA7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3E86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4ED"/>
    <w:rsid w:val="00A55849"/>
    <w:rsid w:val="00A55916"/>
    <w:rsid w:val="00A55B26"/>
    <w:rsid w:val="00A55D44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1A2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10"/>
    <w:rsid w:val="00A63158"/>
    <w:rsid w:val="00A6318C"/>
    <w:rsid w:val="00A635B4"/>
    <w:rsid w:val="00A63985"/>
    <w:rsid w:val="00A63B3A"/>
    <w:rsid w:val="00A63C90"/>
    <w:rsid w:val="00A63DD5"/>
    <w:rsid w:val="00A64469"/>
    <w:rsid w:val="00A64504"/>
    <w:rsid w:val="00A64655"/>
    <w:rsid w:val="00A647F3"/>
    <w:rsid w:val="00A6480F"/>
    <w:rsid w:val="00A64A41"/>
    <w:rsid w:val="00A64B50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89"/>
    <w:rsid w:val="00A66ABB"/>
    <w:rsid w:val="00A701B8"/>
    <w:rsid w:val="00A7025A"/>
    <w:rsid w:val="00A702F7"/>
    <w:rsid w:val="00A70AEF"/>
    <w:rsid w:val="00A71191"/>
    <w:rsid w:val="00A713AA"/>
    <w:rsid w:val="00A71873"/>
    <w:rsid w:val="00A7196D"/>
    <w:rsid w:val="00A71A96"/>
    <w:rsid w:val="00A71CFD"/>
    <w:rsid w:val="00A71DF6"/>
    <w:rsid w:val="00A72055"/>
    <w:rsid w:val="00A72475"/>
    <w:rsid w:val="00A7274A"/>
    <w:rsid w:val="00A7297A"/>
    <w:rsid w:val="00A72E3D"/>
    <w:rsid w:val="00A7304B"/>
    <w:rsid w:val="00A732FC"/>
    <w:rsid w:val="00A7344D"/>
    <w:rsid w:val="00A73A2D"/>
    <w:rsid w:val="00A73AF8"/>
    <w:rsid w:val="00A73B21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3996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319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569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16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AEE"/>
    <w:rsid w:val="00AB6D2B"/>
    <w:rsid w:val="00AB6D43"/>
    <w:rsid w:val="00AB70CC"/>
    <w:rsid w:val="00AB77CA"/>
    <w:rsid w:val="00AB7896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01A"/>
    <w:rsid w:val="00AC14FA"/>
    <w:rsid w:val="00AC15D7"/>
    <w:rsid w:val="00AC1BAC"/>
    <w:rsid w:val="00AC1C5B"/>
    <w:rsid w:val="00AC219A"/>
    <w:rsid w:val="00AC22CD"/>
    <w:rsid w:val="00AC2573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1F8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5E4B"/>
    <w:rsid w:val="00AE6047"/>
    <w:rsid w:val="00AE60BA"/>
    <w:rsid w:val="00AE631B"/>
    <w:rsid w:val="00AE6532"/>
    <w:rsid w:val="00AE65E3"/>
    <w:rsid w:val="00AE678F"/>
    <w:rsid w:val="00AE687D"/>
    <w:rsid w:val="00AE6A62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1C7"/>
    <w:rsid w:val="00AF1284"/>
    <w:rsid w:val="00AF148A"/>
    <w:rsid w:val="00AF1748"/>
    <w:rsid w:val="00AF19DF"/>
    <w:rsid w:val="00AF1A12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2E8"/>
    <w:rsid w:val="00B013A1"/>
    <w:rsid w:val="00B017D2"/>
    <w:rsid w:val="00B01B84"/>
    <w:rsid w:val="00B01E27"/>
    <w:rsid w:val="00B020AC"/>
    <w:rsid w:val="00B02101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175"/>
    <w:rsid w:val="00B0638A"/>
    <w:rsid w:val="00B06511"/>
    <w:rsid w:val="00B06656"/>
    <w:rsid w:val="00B06713"/>
    <w:rsid w:val="00B068D8"/>
    <w:rsid w:val="00B069E4"/>
    <w:rsid w:val="00B07642"/>
    <w:rsid w:val="00B076D1"/>
    <w:rsid w:val="00B100AE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359"/>
    <w:rsid w:val="00B228CC"/>
    <w:rsid w:val="00B22D53"/>
    <w:rsid w:val="00B22F00"/>
    <w:rsid w:val="00B22F21"/>
    <w:rsid w:val="00B231E6"/>
    <w:rsid w:val="00B23994"/>
    <w:rsid w:val="00B23ABF"/>
    <w:rsid w:val="00B23B25"/>
    <w:rsid w:val="00B23CE7"/>
    <w:rsid w:val="00B240CD"/>
    <w:rsid w:val="00B2412F"/>
    <w:rsid w:val="00B2439C"/>
    <w:rsid w:val="00B24D06"/>
    <w:rsid w:val="00B24E64"/>
    <w:rsid w:val="00B24EF4"/>
    <w:rsid w:val="00B24FD9"/>
    <w:rsid w:val="00B253EC"/>
    <w:rsid w:val="00B25435"/>
    <w:rsid w:val="00B25821"/>
    <w:rsid w:val="00B25825"/>
    <w:rsid w:val="00B258BB"/>
    <w:rsid w:val="00B25AA0"/>
    <w:rsid w:val="00B25AED"/>
    <w:rsid w:val="00B26CA8"/>
    <w:rsid w:val="00B26E0E"/>
    <w:rsid w:val="00B273C9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B7D"/>
    <w:rsid w:val="00B37146"/>
    <w:rsid w:val="00B3731A"/>
    <w:rsid w:val="00B37A94"/>
    <w:rsid w:val="00B37B2F"/>
    <w:rsid w:val="00B37DDC"/>
    <w:rsid w:val="00B400E9"/>
    <w:rsid w:val="00B4028A"/>
    <w:rsid w:val="00B406FB"/>
    <w:rsid w:val="00B40CD4"/>
    <w:rsid w:val="00B40F26"/>
    <w:rsid w:val="00B41062"/>
    <w:rsid w:val="00B4157E"/>
    <w:rsid w:val="00B417F2"/>
    <w:rsid w:val="00B41CC3"/>
    <w:rsid w:val="00B41FCD"/>
    <w:rsid w:val="00B420EB"/>
    <w:rsid w:val="00B423E0"/>
    <w:rsid w:val="00B425D1"/>
    <w:rsid w:val="00B42C52"/>
    <w:rsid w:val="00B434B8"/>
    <w:rsid w:val="00B43533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13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0E3A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0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607"/>
    <w:rsid w:val="00B56FAB"/>
    <w:rsid w:val="00B573E7"/>
    <w:rsid w:val="00B57415"/>
    <w:rsid w:val="00B576C0"/>
    <w:rsid w:val="00B57BBF"/>
    <w:rsid w:val="00B57E4D"/>
    <w:rsid w:val="00B6016D"/>
    <w:rsid w:val="00B6028F"/>
    <w:rsid w:val="00B60338"/>
    <w:rsid w:val="00B60781"/>
    <w:rsid w:val="00B607AD"/>
    <w:rsid w:val="00B608A4"/>
    <w:rsid w:val="00B6098C"/>
    <w:rsid w:val="00B60D98"/>
    <w:rsid w:val="00B61397"/>
    <w:rsid w:val="00B615D9"/>
    <w:rsid w:val="00B61610"/>
    <w:rsid w:val="00B61728"/>
    <w:rsid w:val="00B61B9C"/>
    <w:rsid w:val="00B61C8E"/>
    <w:rsid w:val="00B622BF"/>
    <w:rsid w:val="00B623BD"/>
    <w:rsid w:val="00B62531"/>
    <w:rsid w:val="00B62EB7"/>
    <w:rsid w:val="00B62EDF"/>
    <w:rsid w:val="00B63051"/>
    <w:rsid w:val="00B635F0"/>
    <w:rsid w:val="00B63704"/>
    <w:rsid w:val="00B638A2"/>
    <w:rsid w:val="00B63C3D"/>
    <w:rsid w:val="00B63F36"/>
    <w:rsid w:val="00B6406A"/>
    <w:rsid w:val="00B644E7"/>
    <w:rsid w:val="00B64AD0"/>
    <w:rsid w:val="00B64EC1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BB6"/>
    <w:rsid w:val="00B66FA4"/>
    <w:rsid w:val="00B67223"/>
    <w:rsid w:val="00B67480"/>
    <w:rsid w:val="00B67B97"/>
    <w:rsid w:val="00B67CF6"/>
    <w:rsid w:val="00B67CFF"/>
    <w:rsid w:val="00B702B9"/>
    <w:rsid w:val="00B704FF"/>
    <w:rsid w:val="00B70873"/>
    <w:rsid w:val="00B70E96"/>
    <w:rsid w:val="00B70F83"/>
    <w:rsid w:val="00B71198"/>
    <w:rsid w:val="00B71E30"/>
    <w:rsid w:val="00B71F6B"/>
    <w:rsid w:val="00B72C59"/>
    <w:rsid w:val="00B72C7C"/>
    <w:rsid w:val="00B72F71"/>
    <w:rsid w:val="00B72F79"/>
    <w:rsid w:val="00B736C3"/>
    <w:rsid w:val="00B736C4"/>
    <w:rsid w:val="00B73C08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815"/>
    <w:rsid w:val="00B80D01"/>
    <w:rsid w:val="00B810B8"/>
    <w:rsid w:val="00B812B4"/>
    <w:rsid w:val="00B81FB0"/>
    <w:rsid w:val="00B824D7"/>
    <w:rsid w:val="00B82A2C"/>
    <w:rsid w:val="00B82B28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21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26A9"/>
    <w:rsid w:val="00B92F5E"/>
    <w:rsid w:val="00B93140"/>
    <w:rsid w:val="00B93248"/>
    <w:rsid w:val="00B93257"/>
    <w:rsid w:val="00B932C9"/>
    <w:rsid w:val="00B9338B"/>
    <w:rsid w:val="00B933DD"/>
    <w:rsid w:val="00B9392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7E5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019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DA4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741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00B"/>
    <w:rsid w:val="00C01149"/>
    <w:rsid w:val="00C01259"/>
    <w:rsid w:val="00C0130C"/>
    <w:rsid w:val="00C01388"/>
    <w:rsid w:val="00C0162C"/>
    <w:rsid w:val="00C019FE"/>
    <w:rsid w:val="00C02385"/>
    <w:rsid w:val="00C023C1"/>
    <w:rsid w:val="00C03024"/>
    <w:rsid w:val="00C03121"/>
    <w:rsid w:val="00C031AC"/>
    <w:rsid w:val="00C0378A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30B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0EA1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A06"/>
    <w:rsid w:val="00C24B82"/>
    <w:rsid w:val="00C251AD"/>
    <w:rsid w:val="00C251B2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5A1"/>
    <w:rsid w:val="00C3284E"/>
    <w:rsid w:val="00C328C6"/>
    <w:rsid w:val="00C32A24"/>
    <w:rsid w:val="00C32D7A"/>
    <w:rsid w:val="00C33079"/>
    <w:rsid w:val="00C3312D"/>
    <w:rsid w:val="00C333D0"/>
    <w:rsid w:val="00C33531"/>
    <w:rsid w:val="00C33593"/>
    <w:rsid w:val="00C3365E"/>
    <w:rsid w:val="00C336FE"/>
    <w:rsid w:val="00C33C16"/>
    <w:rsid w:val="00C341EB"/>
    <w:rsid w:val="00C346DD"/>
    <w:rsid w:val="00C34F05"/>
    <w:rsid w:val="00C35282"/>
    <w:rsid w:val="00C35893"/>
    <w:rsid w:val="00C35CC0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37E97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06"/>
    <w:rsid w:val="00C41879"/>
    <w:rsid w:val="00C41DFB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A4E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6A8"/>
    <w:rsid w:val="00C539A0"/>
    <w:rsid w:val="00C53FD1"/>
    <w:rsid w:val="00C544C7"/>
    <w:rsid w:val="00C546E6"/>
    <w:rsid w:val="00C54A9F"/>
    <w:rsid w:val="00C55079"/>
    <w:rsid w:val="00C55125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10B"/>
    <w:rsid w:val="00C615C4"/>
    <w:rsid w:val="00C61BCF"/>
    <w:rsid w:val="00C62027"/>
    <w:rsid w:val="00C62641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99E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181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215"/>
    <w:rsid w:val="00C7650C"/>
    <w:rsid w:val="00C76602"/>
    <w:rsid w:val="00C76A2D"/>
    <w:rsid w:val="00C76ADD"/>
    <w:rsid w:val="00C76AE1"/>
    <w:rsid w:val="00C76B35"/>
    <w:rsid w:val="00C7717E"/>
    <w:rsid w:val="00C7733B"/>
    <w:rsid w:val="00C776C3"/>
    <w:rsid w:val="00C7778B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568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70A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7D4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5DB"/>
    <w:rsid w:val="00CA68D6"/>
    <w:rsid w:val="00CA6AC1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ADF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3EE9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D16"/>
    <w:rsid w:val="00CB6E11"/>
    <w:rsid w:val="00CB6EE2"/>
    <w:rsid w:val="00CB7384"/>
    <w:rsid w:val="00CB7744"/>
    <w:rsid w:val="00CB785E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294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2EA"/>
    <w:rsid w:val="00CD2157"/>
    <w:rsid w:val="00CD24B6"/>
    <w:rsid w:val="00CD254E"/>
    <w:rsid w:val="00CD269D"/>
    <w:rsid w:val="00CD2716"/>
    <w:rsid w:val="00CD28ED"/>
    <w:rsid w:val="00CD2956"/>
    <w:rsid w:val="00CD2E74"/>
    <w:rsid w:val="00CD2E78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CEE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9A"/>
    <w:rsid w:val="00CD65D0"/>
    <w:rsid w:val="00CD6667"/>
    <w:rsid w:val="00CD66A2"/>
    <w:rsid w:val="00CD66AD"/>
    <w:rsid w:val="00CD6827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0D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6B30"/>
    <w:rsid w:val="00CF700B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0B23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CEF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2F63"/>
    <w:rsid w:val="00D1317F"/>
    <w:rsid w:val="00D13424"/>
    <w:rsid w:val="00D13474"/>
    <w:rsid w:val="00D134F7"/>
    <w:rsid w:val="00D13A13"/>
    <w:rsid w:val="00D13DCE"/>
    <w:rsid w:val="00D13DFD"/>
    <w:rsid w:val="00D1408F"/>
    <w:rsid w:val="00D14518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9C5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8BD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85B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75F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1F7"/>
    <w:rsid w:val="00D415A2"/>
    <w:rsid w:val="00D41C4E"/>
    <w:rsid w:val="00D421CA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A0B"/>
    <w:rsid w:val="00D46B7C"/>
    <w:rsid w:val="00D4711E"/>
    <w:rsid w:val="00D47133"/>
    <w:rsid w:val="00D4719D"/>
    <w:rsid w:val="00D4728A"/>
    <w:rsid w:val="00D4786A"/>
    <w:rsid w:val="00D4788D"/>
    <w:rsid w:val="00D47B04"/>
    <w:rsid w:val="00D47DC6"/>
    <w:rsid w:val="00D501E2"/>
    <w:rsid w:val="00D50255"/>
    <w:rsid w:val="00D502B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586"/>
    <w:rsid w:val="00D55720"/>
    <w:rsid w:val="00D55E6F"/>
    <w:rsid w:val="00D563D7"/>
    <w:rsid w:val="00D5696D"/>
    <w:rsid w:val="00D56E05"/>
    <w:rsid w:val="00D56E6F"/>
    <w:rsid w:val="00D57213"/>
    <w:rsid w:val="00D57517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4FD"/>
    <w:rsid w:val="00D736CA"/>
    <w:rsid w:val="00D738D6"/>
    <w:rsid w:val="00D73A37"/>
    <w:rsid w:val="00D73D6A"/>
    <w:rsid w:val="00D74250"/>
    <w:rsid w:val="00D74479"/>
    <w:rsid w:val="00D74962"/>
    <w:rsid w:val="00D749A0"/>
    <w:rsid w:val="00D74A5B"/>
    <w:rsid w:val="00D74D5C"/>
    <w:rsid w:val="00D74E22"/>
    <w:rsid w:val="00D74F91"/>
    <w:rsid w:val="00D75362"/>
    <w:rsid w:val="00D754ED"/>
    <w:rsid w:val="00D7552F"/>
    <w:rsid w:val="00D755EB"/>
    <w:rsid w:val="00D75606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77D7A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90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557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4E6B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7F9"/>
    <w:rsid w:val="00D96C74"/>
    <w:rsid w:val="00D96CDC"/>
    <w:rsid w:val="00D96EAB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38D5"/>
    <w:rsid w:val="00DB4395"/>
    <w:rsid w:val="00DB4BFF"/>
    <w:rsid w:val="00DB4CB6"/>
    <w:rsid w:val="00DB4D33"/>
    <w:rsid w:val="00DB52B6"/>
    <w:rsid w:val="00DB52E7"/>
    <w:rsid w:val="00DB59F1"/>
    <w:rsid w:val="00DB5CBD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57F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6F9"/>
    <w:rsid w:val="00DC7999"/>
    <w:rsid w:val="00DC7DDD"/>
    <w:rsid w:val="00DD032A"/>
    <w:rsid w:val="00DD0693"/>
    <w:rsid w:val="00DD0A4E"/>
    <w:rsid w:val="00DD0A5B"/>
    <w:rsid w:val="00DD0E0F"/>
    <w:rsid w:val="00DD102C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622"/>
    <w:rsid w:val="00DE09ED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0C71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DF7F63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DD3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67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DC7"/>
    <w:rsid w:val="00E12E00"/>
    <w:rsid w:val="00E12E31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0B7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1F93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842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4E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91D"/>
    <w:rsid w:val="00E51A5A"/>
    <w:rsid w:val="00E51B46"/>
    <w:rsid w:val="00E51DE0"/>
    <w:rsid w:val="00E52198"/>
    <w:rsid w:val="00E523A9"/>
    <w:rsid w:val="00E523C0"/>
    <w:rsid w:val="00E52565"/>
    <w:rsid w:val="00E527BF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AF6"/>
    <w:rsid w:val="00E61E5A"/>
    <w:rsid w:val="00E621CD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95A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C1C"/>
    <w:rsid w:val="00E7307A"/>
    <w:rsid w:val="00E73083"/>
    <w:rsid w:val="00E73400"/>
    <w:rsid w:val="00E7341E"/>
    <w:rsid w:val="00E734C0"/>
    <w:rsid w:val="00E734F6"/>
    <w:rsid w:val="00E735F2"/>
    <w:rsid w:val="00E73E49"/>
    <w:rsid w:val="00E7417A"/>
    <w:rsid w:val="00E742B8"/>
    <w:rsid w:val="00E74751"/>
    <w:rsid w:val="00E74ADF"/>
    <w:rsid w:val="00E75029"/>
    <w:rsid w:val="00E75205"/>
    <w:rsid w:val="00E7553F"/>
    <w:rsid w:val="00E75965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1FA"/>
    <w:rsid w:val="00E8528E"/>
    <w:rsid w:val="00E85499"/>
    <w:rsid w:val="00E85FFC"/>
    <w:rsid w:val="00E86377"/>
    <w:rsid w:val="00E8641B"/>
    <w:rsid w:val="00E86E87"/>
    <w:rsid w:val="00E872A6"/>
    <w:rsid w:val="00E87875"/>
    <w:rsid w:val="00E87E4D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0D5"/>
    <w:rsid w:val="00E9711D"/>
    <w:rsid w:val="00E9728E"/>
    <w:rsid w:val="00E975D7"/>
    <w:rsid w:val="00E97640"/>
    <w:rsid w:val="00E977AE"/>
    <w:rsid w:val="00E9793C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606"/>
    <w:rsid w:val="00EA3A97"/>
    <w:rsid w:val="00EA41F9"/>
    <w:rsid w:val="00EA4789"/>
    <w:rsid w:val="00EA49A2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A85"/>
    <w:rsid w:val="00EB2B36"/>
    <w:rsid w:val="00EB2D68"/>
    <w:rsid w:val="00EB2E81"/>
    <w:rsid w:val="00EB3136"/>
    <w:rsid w:val="00EB3651"/>
    <w:rsid w:val="00EB38EC"/>
    <w:rsid w:val="00EB39F3"/>
    <w:rsid w:val="00EB433E"/>
    <w:rsid w:val="00EB4CBA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659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9E6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58B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A38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09D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20B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B01"/>
    <w:rsid w:val="00EE7D7C"/>
    <w:rsid w:val="00EF006F"/>
    <w:rsid w:val="00EF01BF"/>
    <w:rsid w:val="00EF0765"/>
    <w:rsid w:val="00EF0970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5E"/>
    <w:rsid w:val="00EF7069"/>
    <w:rsid w:val="00EF71FD"/>
    <w:rsid w:val="00EF79C7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3B43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7DD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7C"/>
    <w:rsid w:val="00F06EC2"/>
    <w:rsid w:val="00F06FE1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AC7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BCD"/>
    <w:rsid w:val="00F23CD7"/>
    <w:rsid w:val="00F240BA"/>
    <w:rsid w:val="00F2420A"/>
    <w:rsid w:val="00F244F7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2"/>
    <w:rsid w:val="00F325C9"/>
    <w:rsid w:val="00F32766"/>
    <w:rsid w:val="00F32828"/>
    <w:rsid w:val="00F329CC"/>
    <w:rsid w:val="00F32A8A"/>
    <w:rsid w:val="00F32FB8"/>
    <w:rsid w:val="00F333BE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5A3"/>
    <w:rsid w:val="00F36A7B"/>
    <w:rsid w:val="00F36B24"/>
    <w:rsid w:val="00F36BF1"/>
    <w:rsid w:val="00F371AF"/>
    <w:rsid w:val="00F37652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522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C68"/>
    <w:rsid w:val="00F45E08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FDD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520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25D"/>
    <w:rsid w:val="00F62519"/>
    <w:rsid w:val="00F62A70"/>
    <w:rsid w:val="00F62DCF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430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102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39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5BA1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158"/>
    <w:rsid w:val="00F87268"/>
    <w:rsid w:val="00F87429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2E4F"/>
    <w:rsid w:val="00F93181"/>
    <w:rsid w:val="00F9395C"/>
    <w:rsid w:val="00F93DD5"/>
    <w:rsid w:val="00F9411F"/>
    <w:rsid w:val="00F94149"/>
    <w:rsid w:val="00F9426C"/>
    <w:rsid w:val="00F94320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0C1"/>
    <w:rsid w:val="00FA2264"/>
    <w:rsid w:val="00FA248F"/>
    <w:rsid w:val="00FA266B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0B1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0A1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A04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8CB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14F"/>
    <w:rsid w:val="00FD1252"/>
    <w:rsid w:val="00FD181E"/>
    <w:rsid w:val="00FD1AD6"/>
    <w:rsid w:val="00FD1C25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C9C"/>
    <w:rsid w:val="00FD40B5"/>
    <w:rsid w:val="00FD40FD"/>
    <w:rsid w:val="00FD42E0"/>
    <w:rsid w:val="00FD43DC"/>
    <w:rsid w:val="00FD43DF"/>
    <w:rsid w:val="00FD45CD"/>
    <w:rsid w:val="00FD48F8"/>
    <w:rsid w:val="00FD4E3F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42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A58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E7D5E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7F8"/>
    <w:rsid w:val="00FF3DAC"/>
    <w:rsid w:val="00FF4184"/>
    <w:rsid w:val="00FF41CE"/>
    <w:rsid w:val="00FF4203"/>
    <w:rsid w:val="00FF42FE"/>
    <w:rsid w:val="00FF456B"/>
    <w:rsid w:val="00FF45D9"/>
    <w:rsid w:val="00FF4BEC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styleId="FollowedHyperlink">
    <w:name w:val="FollowedHyperlink"/>
    <w:basedOn w:val="DefaultParagraphFont"/>
    <w:rsid w:val="00793998"/>
    <w:rPr>
      <w:color w:val="954F72" w:themeColor="followedHyperlink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2A6FB9"/>
    <w:pPr>
      <w:numPr>
        <w:numId w:val="36"/>
      </w:numPr>
      <w:tabs>
        <w:tab w:val="clear" w:pos="192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11">
    <w:name w:val="B1 (文字)"/>
    <w:qFormat/>
    <w:rsid w:val="0021184A"/>
  </w:style>
  <w:style w:type="character" w:customStyle="1" w:styleId="0MaintextChar">
    <w:name w:val="0 Main text Char"/>
    <w:link w:val="0Maintext"/>
    <w:qFormat/>
    <w:locked/>
    <w:rsid w:val="0021184A"/>
    <w:rPr>
      <w:lang w:eastAsia="en-US"/>
    </w:rPr>
  </w:style>
  <w:style w:type="paragraph" w:customStyle="1" w:styleId="0Maintext">
    <w:name w:val="0 Main text"/>
    <w:basedOn w:val="Normal"/>
    <w:link w:val="0MaintextChar"/>
    <w:qFormat/>
    <w:rsid w:val="0021184A"/>
    <w:pPr>
      <w:overflowPunct/>
      <w:autoSpaceDE/>
      <w:autoSpaceDN/>
      <w:adjustRightInd/>
      <w:spacing w:after="0"/>
      <w:jc w:val="both"/>
      <w:textAlignment w:val="auto"/>
    </w:pPr>
    <w:rPr>
      <w:rFonts w:eastAsia="Batang"/>
      <w:lang w:val="sv-SE" w:eastAsia="en-US"/>
    </w:rPr>
  </w:style>
  <w:style w:type="paragraph" w:customStyle="1" w:styleId="Observation">
    <w:name w:val="Observation"/>
    <w:basedOn w:val="Normal"/>
    <w:qFormat/>
    <w:rsid w:val="00205492"/>
    <w:pPr>
      <w:numPr>
        <w:numId w:val="39"/>
      </w:numPr>
      <w:tabs>
        <w:tab w:val="left" w:pos="1701"/>
        <w:tab w:val="num" w:pos="3554"/>
      </w:tabs>
      <w:overflowPunct/>
      <w:autoSpaceDE/>
      <w:autoSpaceDN/>
      <w:adjustRightInd/>
      <w:spacing w:after="120"/>
      <w:ind w:left="1701" w:hanging="1701"/>
      <w:jc w:val="both"/>
    </w:pPr>
    <w:rPr>
      <w:rFonts w:ascii="Arial" w:eastAsiaTheme="minorEastAsia" w:hAnsi="Arial" w:cs="Calibri"/>
      <w:b/>
      <w:bCs/>
      <w:sz w:val="22"/>
      <w:szCs w:val="22"/>
      <w:lang w:val="en-SE" w:eastAsia="zh-CN"/>
    </w:rPr>
  </w:style>
  <w:style w:type="character" w:customStyle="1" w:styleId="B3Car">
    <w:name w:val="B3 Car"/>
    <w:rsid w:val="000E58A6"/>
    <w:rPr>
      <w:rFonts w:ascii="Times New Roman" w:hAnsi="Times New Roman"/>
      <w:lang w:val="en-GB" w:eastAsia="en-US"/>
    </w:rPr>
  </w:style>
  <w:style w:type="paragraph" w:customStyle="1" w:styleId="Proposal">
    <w:name w:val="Proposal"/>
    <w:basedOn w:val="BodyText"/>
    <w:qFormat/>
    <w:rsid w:val="00012960"/>
    <w:pPr>
      <w:numPr>
        <w:numId w:val="43"/>
      </w:numPr>
      <w:tabs>
        <w:tab w:val="left" w:pos="1701"/>
        <w:tab w:val="num" w:pos="2834"/>
      </w:tabs>
      <w:overflowPunct/>
      <w:autoSpaceDE/>
      <w:autoSpaceDN/>
      <w:adjustRightInd/>
      <w:ind w:left="1701" w:hanging="1701"/>
      <w:jc w:val="both"/>
    </w:pPr>
    <w:rPr>
      <w:rFonts w:ascii="Arial" w:eastAsiaTheme="minorEastAsia" w:hAnsi="Arial" w:cs="Calibri"/>
      <w:b/>
      <w:bCs/>
      <w:sz w:val="22"/>
      <w:szCs w:val="22"/>
      <w:lang w:val="en-SE" w:eastAsia="zh-CN"/>
    </w:rPr>
  </w:style>
  <w:style w:type="character" w:customStyle="1" w:styleId="Heading1Char1">
    <w:name w:val="Heading 1 Char1"/>
    <w:locked/>
    <w:rsid w:val="00EF705E"/>
    <w:rPr>
      <w:rFonts w:ascii="Arial" w:hAnsi="Arial"/>
      <w:b/>
      <w:sz w:val="24"/>
      <w:lang w:val="en-GB" w:eastAsia="en-US"/>
    </w:rPr>
  </w:style>
  <w:style w:type="paragraph" w:customStyle="1" w:styleId="3GPPHeader">
    <w:name w:val="3GPP_Header"/>
    <w:basedOn w:val="BodyText"/>
    <w:rsid w:val="0044007B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1635</Words>
  <Characters>9322</Characters>
  <Application>Microsoft Office Word</Application>
  <DocSecurity>0</DocSecurity>
  <Lines>77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10936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Ericsson(Min)</cp:lastModifiedBy>
  <cp:revision>3</cp:revision>
  <cp:lastPrinted>2017-05-08T10:55:00Z</cp:lastPrinted>
  <dcterms:created xsi:type="dcterms:W3CDTF">2023-05-11T08:58:00Z</dcterms:created>
  <dcterms:modified xsi:type="dcterms:W3CDTF">2023-05-11T08:59:00Z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